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46" w:rsidRPr="00220C46" w:rsidRDefault="00220C46" w:rsidP="00220C46">
      <w:pPr>
        <w:shd w:val="clear" w:color="auto" w:fill="FFFFFF"/>
        <w:spacing w:after="0" w:line="240" w:lineRule="auto"/>
        <w:ind w:firstLine="360"/>
        <w:jc w:val="center"/>
        <w:rPr>
          <w:rFonts w:eastAsia="Times New Roman" w:cs="Times New Roman"/>
          <w:b/>
          <w:color w:val="C00000"/>
          <w:sz w:val="32"/>
          <w:szCs w:val="24"/>
          <w:lang w:eastAsia="ru-RU"/>
        </w:rPr>
      </w:pPr>
      <w:r w:rsidRPr="00220C46">
        <w:rPr>
          <w:rFonts w:eastAsia="Times New Roman" w:cs="Times New Roman"/>
          <w:b/>
          <w:color w:val="C00000"/>
          <w:sz w:val="32"/>
          <w:szCs w:val="24"/>
          <w:lang w:eastAsia="ru-RU"/>
        </w:rPr>
        <w:t>ЮБИЛЯРЫ ПОБЕДЫ</w:t>
      </w:r>
    </w:p>
    <w:p w:rsidR="00220C46" w:rsidRDefault="00220C46" w:rsidP="00C5420F">
      <w:pPr>
        <w:shd w:val="clear" w:color="auto" w:fill="FFFFFF"/>
        <w:spacing w:after="0" w:line="240" w:lineRule="auto"/>
        <w:ind w:firstLine="360"/>
        <w:jc w:val="center"/>
      </w:pPr>
    </w:p>
    <w:p w:rsidR="00220C46" w:rsidRDefault="00220C46" w:rsidP="00C5420F">
      <w:pPr>
        <w:shd w:val="clear" w:color="auto" w:fill="FFFFFF"/>
        <w:spacing w:after="0" w:line="240" w:lineRule="auto"/>
        <w:ind w:firstLine="360"/>
        <w:jc w:val="center"/>
      </w:pPr>
    </w:p>
    <w:p w:rsidR="00220C46" w:rsidRDefault="00220C46" w:rsidP="00220C46">
      <w:pPr>
        <w:shd w:val="clear" w:color="auto" w:fill="FFFFFF"/>
        <w:spacing w:after="0" w:line="240" w:lineRule="auto"/>
        <w:ind w:firstLine="360"/>
        <w:jc w:val="both"/>
        <w:rPr>
          <w:sz w:val="24"/>
          <w:szCs w:val="24"/>
        </w:rPr>
      </w:pPr>
      <w:r w:rsidRPr="00220C46">
        <w:rPr>
          <w:sz w:val="24"/>
          <w:szCs w:val="24"/>
        </w:rPr>
        <w:t>Вряд ли есть семья, которой не коснулась война. У кого-то воевал дед, у кого-то отец, сын, муж. Мы рассказываем из поколенья в поколенье об их светлом подвиге, чтим память. Передаем дедовские медали и о каждой из них рассказываем своим детям. Эта за мужество, вот эта – за отвагу</w:t>
      </w:r>
      <w:proofErr w:type="gramStart"/>
      <w:r w:rsidRPr="00220C46">
        <w:rPr>
          <w:sz w:val="24"/>
          <w:szCs w:val="24"/>
        </w:rPr>
        <w:t>… Э</w:t>
      </w:r>
      <w:proofErr w:type="gramEnd"/>
      <w:r w:rsidRPr="00220C46">
        <w:rPr>
          <w:sz w:val="24"/>
          <w:szCs w:val="24"/>
        </w:rPr>
        <w:t xml:space="preserve">то наша история, история семьи, история нашей страны. </w:t>
      </w:r>
    </w:p>
    <w:p w:rsidR="00220C46" w:rsidRDefault="00220C46" w:rsidP="00220C46">
      <w:pPr>
        <w:shd w:val="clear" w:color="auto" w:fill="FFFFFF"/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год 70-летия Победы отмечают </w:t>
      </w:r>
      <w:proofErr w:type="gramStart"/>
      <w:r>
        <w:rPr>
          <w:sz w:val="24"/>
          <w:szCs w:val="24"/>
        </w:rPr>
        <w:t>юбилеи</w:t>
      </w:r>
      <w:proofErr w:type="gramEnd"/>
      <w:r>
        <w:rPr>
          <w:sz w:val="24"/>
          <w:szCs w:val="24"/>
        </w:rPr>
        <w:t xml:space="preserve"> прославленные люди</w:t>
      </w:r>
      <w:r w:rsidR="00A13154">
        <w:rPr>
          <w:sz w:val="24"/>
          <w:szCs w:val="24"/>
        </w:rPr>
        <w:t>, внесшие достойный вклад в историю нашей Родины.</w:t>
      </w:r>
    </w:p>
    <w:p w:rsidR="00D61AFE" w:rsidRDefault="00BA71C0" w:rsidP="00BA71C0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0C46">
        <w:rPr>
          <w:rFonts w:eastAsia="Times New Roman" w:cs="Times New Roman"/>
          <w:sz w:val="24"/>
          <w:szCs w:val="24"/>
          <w:lang w:eastAsia="ru-RU"/>
        </w:rPr>
        <w:t>Предлагаем вам небольшие отрывки из биографий маршалов</w:t>
      </w:r>
      <w:r w:rsidR="00220C46" w:rsidRPr="00220C46">
        <w:rPr>
          <w:rFonts w:eastAsia="Times New Roman" w:cs="Times New Roman"/>
          <w:sz w:val="24"/>
          <w:szCs w:val="24"/>
          <w:lang w:eastAsia="ru-RU"/>
        </w:rPr>
        <w:t xml:space="preserve"> Героев Советского Союза</w:t>
      </w:r>
      <w:r w:rsidRPr="00220C46">
        <w:rPr>
          <w:rFonts w:eastAsia="Times New Roman" w:cs="Times New Roman"/>
          <w:sz w:val="24"/>
          <w:szCs w:val="24"/>
          <w:lang w:eastAsia="ru-RU"/>
        </w:rPr>
        <w:t xml:space="preserve"> А.М. Василевского</w:t>
      </w:r>
      <w:r w:rsidR="00A13154">
        <w:rPr>
          <w:rFonts w:eastAsia="Times New Roman" w:cs="Times New Roman"/>
          <w:sz w:val="24"/>
          <w:szCs w:val="24"/>
          <w:lang w:eastAsia="ru-RU"/>
        </w:rPr>
        <w:t xml:space="preserve">(120лет со </w:t>
      </w:r>
      <w:proofErr w:type="spellStart"/>
      <w:r w:rsidR="00A13154">
        <w:rPr>
          <w:rFonts w:eastAsia="Times New Roman" w:cs="Times New Roman"/>
          <w:sz w:val="24"/>
          <w:szCs w:val="24"/>
          <w:lang w:eastAsia="ru-RU"/>
        </w:rPr>
        <w:t>д.р</w:t>
      </w:r>
      <w:proofErr w:type="spellEnd"/>
      <w:r w:rsidR="00A13154">
        <w:rPr>
          <w:rFonts w:eastAsia="Times New Roman" w:cs="Times New Roman"/>
          <w:sz w:val="24"/>
          <w:szCs w:val="24"/>
          <w:lang w:eastAsia="ru-RU"/>
        </w:rPr>
        <w:t>.),</w:t>
      </w:r>
      <w:r w:rsidRPr="00220C46">
        <w:rPr>
          <w:rFonts w:eastAsia="Times New Roman" w:cs="Times New Roman"/>
          <w:sz w:val="24"/>
          <w:szCs w:val="24"/>
          <w:lang w:eastAsia="ru-RU"/>
        </w:rPr>
        <w:t xml:space="preserve"> В.И. Чуйкова</w:t>
      </w:r>
      <w:r w:rsidR="00A13154">
        <w:rPr>
          <w:rFonts w:eastAsia="Times New Roman" w:cs="Times New Roman"/>
          <w:sz w:val="24"/>
          <w:szCs w:val="24"/>
          <w:lang w:eastAsia="ru-RU"/>
        </w:rPr>
        <w:t xml:space="preserve"> (115 лет со </w:t>
      </w:r>
      <w:proofErr w:type="spellStart"/>
      <w:r w:rsidR="00A13154">
        <w:rPr>
          <w:rFonts w:eastAsia="Times New Roman" w:cs="Times New Roman"/>
          <w:sz w:val="24"/>
          <w:szCs w:val="24"/>
          <w:lang w:eastAsia="ru-RU"/>
        </w:rPr>
        <w:t>д.р</w:t>
      </w:r>
      <w:proofErr w:type="spellEnd"/>
      <w:r w:rsidR="00A13154">
        <w:rPr>
          <w:rFonts w:eastAsia="Times New Roman" w:cs="Times New Roman"/>
          <w:sz w:val="24"/>
          <w:szCs w:val="24"/>
          <w:lang w:eastAsia="ru-RU"/>
        </w:rPr>
        <w:t>.)</w:t>
      </w:r>
      <w:proofErr w:type="gramStart"/>
      <w:r w:rsidRPr="00220C46">
        <w:rPr>
          <w:rFonts w:eastAsia="Times New Roman" w:cs="Times New Roman"/>
          <w:sz w:val="24"/>
          <w:szCs w:val="24"/>
          <w:lang w:eastAsia="ru-RU"/>
        </w:rPr>
        <w:t>,</w:t>
      </w:r>
      <w:r w:rsidR="00BA36A5">
        <w:rPr>
          <w:rFonts w:eastAsia="Times New Roman" w:cs="Times New Roman"/>
          <w:sz w:val="24"/>
          <w:szCs w:val="24"/>
          <w:lang w:eastAsia="ru-RU"/>
        </w:rPr>
        <w:t>И</w:t>
      </w:r>
      <w:proofErr w:type="gramEnd"/>
      <w:r w:rsidR="00220C46" w:rsidRPr="00220C46">
        <w:rPr>
          <w:rFonts w:eastAsia="Times New Roman" w:cs="Times New Roman"/>
          <w:sz w:val="24"/>
          <w:szCs w:val="24"/>
          <w:lang w:eastAsia="ru-RU"/>
        </w:rPr>
        <w:t xml:space="preserve">,И. </w:t>
      </w:r>
      <w:proofErr w:type="spellStart"/>
      <w:r w:rsidR="00220C46" w:rsidRPr="00220C46">
        <w:rPr>
          <w:rFonts w:eastAsia="Times New Roman" w:cs="Times New Roman"/>
          <w:sz w:val="24"/>
          <w:szCs w:val="24"/>
          <w:lang w:eastAsia="ru-RU"/>
        </w:rPr>
        <w:t>Федюнинского</w:t>
      </w:r>
      <w:proofErr w:type="spellEnd"/>
      <w:r w:rsidR="00A13154">
        <w:rPr>
          <w:rFonts w:eastAsia="Times New Roman" w:cs="Times New Roman"/>
          <w:sz w:val="24"/>
          <w:szCs w:val="24"/>
          <w:lang w:eastAsia="ru-RU"/>
        </w:rPr>
        <w:t xml:space="preserve"> (115 лет со д. р.)</w:t>
      </w:r>
      <w:r w:rsidR="00220C46" w:rsidRPr="00220C46">
        <w:rPr>
          <w:rFonts w:eastAsia="Times New Roman" w:cs="Times New Roman"/>
          <w:sz w:val="24"/>
          <w:szCs w:val="24"/>
          <w:lang w:eastAsia="ru-RU"/>
        </w:rPr>
        <w:t>,</w:t>
      </w:r>
      <w:r w:rsidR="00220C4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20C46" w:rsidRPr="00220C46">
        <w:rPr>
          <w:rFonts w:eastAsia="Times New Roman" w:cs="Times New Roman"/>
          <w:sz w:val="24"/>
          <w:szCs w:val="24"/>
          <w:lang w:eastAsia="ru-RU"/>
        </w:rPr>
        <w:t>Г</w:t>
      </w:r>
      <w:r w:rsidRPr="00220C46">
        <w:rPr>
          <w:rFonts w:eastAsia="Times New Roman" w:cs="Times New Roman"/>
          <w:sz w:val="24"/>
          <w:szCs w:val="24"/>
          <w:lang w:eastAsia="ru-RU"/>
        </w:rPr>
        <w:t xml:space="preserve">ероев Советского Союза В.С. </w:t>
      </w:r>
      <w:proofErr w:type="spellStart"/>
      <w:r w:rsidRPr="00220C46">
        <w:rPr>
          <w:rFonts w:eastAsia="Times New Roman" w:cs="Times New Roman"/>
          <w:sz w:val="24"/>
          <w:szCs w:val="24"/>
          <w:lang w:eastAsia="ru-RU"/>
        </w:rPr>
        <w:t>Гризодубовой</w:t>
      </w:r>
      <w:proofErr w:type="spellEnd"/>
      <w:r w:rsidR="00A13154">
        <w:rPr>
          <w:rFonts w:eastAsia="Times New Roman" w:cs="Times New Roman"/>
          <w:sz w:val="24"/>
          <w:szCs w:val="24"/>
          <w:lang w:eastAsia="ru-RU"/>
        </w:rPr>
        <w:t xml:space="preserve"> (105 лет со д. р.)</w:t>
      </w:r>
      <w:r w:rsidRPr="00220C46">
        <w:rPr>
          <w:rFonts w:eastAsia="Times New Roman" w:cs="Times New Roman"/>
          <w:sz w:val="24"/>
          <w:szCs w:val="24"/>
          <w:lang w:eastAsia="ru-RU"/>
        </w:rPr>
        <w:t xml:space="preserve">, И.Н. </w:t>
      </w:r>
      <w:proofErr w:type="spellStart"/>
      <w:r w:rsidRPr="00220C46">
        <w:rPr>
          <w:rFonts w:eastAsia="Times New Roman" w:cs="Times New Roman"/>
          <w:sz w:val="24"/>
          <w:szCs w:val="24"/>
          <w:lang w:eastAsia="ru-RU"/>
        </w:rPr>
        <w:t>Кожедуба</w:t>
      </w:r>
      <w:proofErr w:type="spellEnd"/>
      <w:r w:rsidR="00A13154">
        <w:rPr>
          <w:rFonts w:eastAsia="Times New Roman" w:cs="Times New Roman"/>
          <w:sz w:val="24"/>
          <w:szCs w:val="24"/>
          <w:lang w:eastAsia="ru-RU"/>
        </w:rPr>
        <w:t xml:space="preserve"> (95 лет со д. р.)</w:t>
      </w:r>
      <w:r w:rsidRPr="00220C46">
        <w:rPr>
          <w:rFonts w:eastAsia="Times New Roman" w:cs="Times New Roman"/>
          <w:sz w:val="24"/>
          <w:szCs w:val="24"/>
          <w:lang w:eastAsia="ru-RU"/>
        </w:rPr>
        <w:t>.</w:t>
      </w:r>
    </w:p>
    <w:p w:rsidR="00BA36A5" w:rsidRPr="00220C46" w:rsidRDefault="00BA36A5" w:rsidP="00BA71C0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A71C0" w:rsidRPr="00220C46" w:rsidRDefault="00BA71C0" w:rsidP="00A13154">
      <w:pPr>
        <w:pStyle w:val="a9"/>
        <w:ind w:firstLine="360"/>
        <w:rPr>
          <w:rFonts w:eastAsia="Times New Roman"/>
          <w:sz w:val="24"/>
          <w:szCs w:val="24"/>
          <w:lang w:eastAsia="ru-RU"/>
        </w:rPr>
      </w:pPr>
      <w:r w:rsidRPr="00220C46">
        <w:rPr>
          <w:rFonts w:eastAsia="Times New Roman"/>
          <w:lang w:eastAsia="ru-RU"/>
        </w:rPr>
        <w:t xml:space="preserve"> </w:t>
      </w:r>
      <w:r w:rsidR="00D61AFE" w:rsidRPr="00220C46">
        <w:rPr>
          <w:sz w:val="24"/>
          <w:szCs w:val="24"/>
        </w:rPr>
        <w:t>Ему суждено было войти в историю Великой Отечественной войны единственным полководцем, который не потерпел ни одного поражения, не проиграл ни одной стратегической баталии.</w:t>
      </w:r>
    </w:p>
    <w:p w:rsidR="00BA71C0" w:rsidRPr="00220C46" w:rsidRDefault="00BA49B3" w:rsidP="00BA71C0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0C46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107F072" wp14:editId="58A03894">
            <wp:simplePos x="0" y="0"/>
            <wp:positionH relativeFrom="column">
              <wp:posOffset>139065</wp:posOffset>
            </wp:positionH>
            <wp:positionV relativeFrom="paragraph">
              <wp:posOffset>5080</wp:posOffset>
            </wp:positionV>
            <wp:extent cx="1266825" cy="1781175"/>
            <wp:effectExtent l="0" t="0" r="9525" b="9525"/>
            <wp:wrapThrough wrapText="bothSides">
              <wp:wrapPolygon edited="0">
                <wp:start x="0" y="0"/>
                <wp:lineTo x="0" y="21484"/>
                <wp:lineTo x="21438" y="21484"/>
                <wp:lineTo x="2143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силевски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1C0" w:rsidRPr="00220C46">
        <w:rPr>
          <w:rFonts w:eastAsia="Times New Roman" w:cs="Times New Roman"/>
          <w:sz w:val="24"/>
          <w:szCs w:val="24"/>
          <w:lang w:eastAsia="ru-RU"/>
        </w:rPr>
        <w:t xml:space="preserve">Один из самых прославленных маршалов Победы </w:t>
      </w:r>
      <w:r w:rsidR="00BA71C0" w:rsidRPr="00220C46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Александр Михайлович</w:t>
      </w:r>
      <w:r w:rsidR="00BA71C0" w:rsidRPr="00220C4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A71C0" w:rsidRPr="00220C46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Василевский</w:t>
      </w:r>
      <w:r w:rsidR="00BA71C0" w:rsidRPr="00220C46">
        <w:rPr>
          <w:rFonts w:eastAsia="Times New Roman" w:cs="Times New Roman"/>
          <w:sz w:val="24"/>
          <w:szCs w:val="24"/>
          <w:lang w:eastAsia="ru-RU"/>
        </w:rPr>
        <w:t xml:space="preserve"> мечтал стать агроном или землемером, но судьба вела его к высшей воинской славе. Родился будущий маршал в 1895 году в селе Новая </w:t>
      </w:r>
      <w:proofErr w:type="spellStart"/>
      <w:r w:rsidR="00BA71C0" w:rsidRPr="00220C46">
        <w:rPr>
          <w:rFonts w:eastAsia="Times New Roman" w:cs="Times New Roman"/>
          <w:sz w:val="24"/>
          <w:szCs w:val="24"/>
          <w:lang w:eastAsia="ru-RU"/>
        </w:rPr>
        <w:t>Гольчиха</w:t>
      </w:r>
      <w:proofErr w:type="spellEnd"/>
      <w:r w:rsidR="00BA71C0" w:rsidRPr="00220C46">
        <w:rPr>
          <w:rFonts w:eastAsia="Times New Roman" w:cs="Times New Roman"/>
          <w:sz w:val="24"/>
          <w:szCs w:val="24"/>
          <w:lang w:eastAsia="ru-RU"/>
        </w:rPr>
        <w:t xml:space="preserve"> Кинешемского уезда (ныне г. Вичуга Ивановской области). Александр – четвертый по старшинству из восьми братьев и сестер. Образование он получал в Кинешемском духовном училище и Костромской духовной семинарии. После начала Первой мировой войны Василевский поступил в Алексеевское военное училище и в мае 1915 года в чине прапорщика был направлен на фронт. </w:t>
      </w:r>
      <w:proofErr w:type="gramStart"/>
      <w:r w:rsidR="00BA71C0" w:rsidRPr="00220C46">
        <w:rPr>
          <w:rFonts w:eastAsia="Times New Roman" w:cs="Times New Roman"/>
          <w:sz w:val="24"/>
          <w:szCs w:val="24"/>
          <w:lang w:eastAsia="ru-RU"/>
        </w:rPr>
        <w:t>Так начался его воинский путь, который привел его на самые высшие воинские должности: в мае 1916 г.</w:t>
      </w:r>
      <w:r w:rsidR="00BA36A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A71C0" w:rsidRPr="00220C46">
        <w:rPr>
          <w:rFonts w:eastAsia="Times New Roman" w:cs="Times New Roman"/>
          <w:sz w:val="24"/>
          <w:szCs w:val="24"/>
          <w:lang w:eastAsia="ru-RU"/>
        </w:rPr>
        <w:t>участвовал в знаменитом Брусиловском прорыве, с октября 1919 года командиром полка Тульской стрелковой дивизии воевал уже на Западном фронте, а в последующие 10 лет успел покомандовать всеми тремя полками упомянутой дивизии.</w:t>
      </w:r>
      <w:proofErr w:type="gramEnd"/>
      <w:r w:rsidR="00BA71C0" w:rsidRPr="00220C46">
        <w:rPr>
          <w:rFonts w:eastAsia="Times New Roman" w:cs="Times New Roman"/>
          <w:sz w:val="24"/>
          <w:szCs w:val="24"/>
          <w:lang w:eastAsia="ru-RU"/>
        </w:rPr>
        <w:t xml:space="preserve"> С весны 1931 года Василевский на штабной работе – в Управлении боевой подготовки РККА. Во время Великой Отечественной войны А. М. Василевский планировал и готовил наступления (контрнаступление под Сталинградом, на Верхнем Дону), разрабатывал операции (Белорусская, Восточно-Прусская, штурм Кенигсберга), координировал действия фронтов (Курская битва), командовал армией во время войны с Японией. Всего не </w:t>
      </w:r>
      <w:proofErr w:type="gramStart"/>
      <w:r w:rsidR="00BA71C0" w:rsidRPr="00220C46">
        <w:rPr>
          <w:rFonts w:eastAsia="Times New Roman" w:cs="Times New Roman"/>
          <w:sz w:val="24"/>
          <w:szCs w:val="24"/>
          <w:lang w:eastAsia="ru-RU"/>
        </w:rPr>
        <w:t>перечислишь</w:t>
      </w:r>
      <w:proofErr w:type="gramEnd"/>
      <w:r w:rsidR="00BA71C0" w:rsidRPr="00220C46">
        <w:rPr>
          <w:rFonts w:eastAsia="Times New Roman" w:cs="Times New Roman"/>
          <w:sz w:val="24"/>
          <w:szCs w:val="24"/>
          <w:lang w:eastAsia="ru-RU"/>
        </w:rPr>
        <w:t>…Награжден многими орденами и медалями, в 1944 году ему присвоено звание Героя Советского Союза. После войны возглавлял Генеральный штаб, был министром Вооруженных сил СССР. Умер Александр Михайлович 5 декабря 1977 года. Урна с его прахом замурована в Кремлевской стене на Красной площади.</w:t>
      </w:r>
    </w:p>
    <w:p w:rsidR="00585D0A" w:rsidRPr="00220C46" w:rsidRDefault="00220C46" w:rsidP="00BA71C0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0C46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7125906" wp14:editId="25EE121A">
            <wp:simplePos x="0" y="0"/>
            <wp:positionH relativeFrom="column">
              <wp:posOffset>224790</wp:posOffset>
            </wp:positionH>
            <wp:positionV relativeFrom="paragraph">
              <wp:posOffset>137160</wp:posOffset>
            </wp:positionV>
            <wp:extent cx="1181100" cy="1924050"/>
            <wp:effectExtent l="0" t="0" r="0" b="0"/>
            <wp:wrapThrough wrapText="bothSides">
              <wp:wrapPolygon edited="0">
                <wp:start x="0" y="0"/>
                <wp:lineTo x="0" y="21386"/>
                <wp:lineTo x="21252" y="21386"/>
                <wp:lineTo x="2125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уйков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1C0" w:rsidRPr="00220C46" w:rsidRDefault="00BA71C0" w:rsidP="00BA71C0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0C46">
        <w:rPr>
          <w:rFonts w:eastAsia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220C46">
        <w:rPr>
          <w:rFonts w:eastAsia="Times New Roman" w:cs="Times New Roman"/>
          <w:sz w:val="24"/>
          <w:szCs w:val="24"/>
          <w:lang w:eastAsia="ru-RU"/>
        </w:rPr>
        <w:t>менее замечательная</w:t>
      </w:r>
      <w:proofErr w:type="gramEnd"/>
      <w:r w:rsidRPr="00220C46">
        <w:rPr>
          <w:rFonts w:eastAsia="Times New Roman" w:cs="Times New Roman"/>
          <w:sz w:val="24"/>
          <w:szCs w:val="24"/>
          <w:lang w:eastAsia="ru-RU"/>
        </w:rPr>
        <w:t xml:space="preserve"> военная биография и у Василия Ивановича Чуйкова.  Отсвет грядущих маршальских звезд лег на его генеральские погоны еще в Сталинградской битве. Родился Василий Чуйков 31 января 1900 года в селе Серебряные Пруды </w:t>
      </w:r>
      <w:proofErr w:type="spellStart"/>
      <w:r w:rsidRPr="00220C46">
        <w:rPr>
          <w:rFonts w:eastAsia="Times New Roman" w:cs="Times New Roman"/>
          <w:sz w:val="24"/>
          <w:szCs w:val="24"/>
          <w:lang w:eastAsia="ru-RU"/>
        </w:rPr>
        <w:t>Веневского</w:t>
      </w:r>
      <w:proofErr w:type="spellEnd"/>
      <w:r w:rsidRPr="00220C46">
        <w:rPr>
          <w:rFonts w:eastAsia="Times New Roman" w:cs="Times New Roman"/>
          <w:sz w:val="24"/>
          <w:szCs w:val="24"/>
          <w:lang w:eastAsia="ru-RU"/>
        </w:rPr>
        <w:t xml:space="preserve"> уезда Тульской губернии в большой крестьянской семье (12 мальчиков и девочек). С детства познал и крестьянский труд в поле, и работу на заработках в городе. В апреле 1918 года стал курсантом1-х Московских военно-инструкторских курсов, был направлен вместе с другими курсантами на Южный фронт, где и начал проявляться командирский талант Василия Чуйкова. Его назначили командиром роты в … 18 лет. Затем Восточный и </w:t>
      </w:r>
      <w:r w:rsidRPr="00220C46">
        <w:rPr>
          <w:rFonts w:eastAsia="Times New Roman" w:cs="Times New Roman"/>
          <w:sz w:val="24"/>
          <w:szCs w:val="24"/>
          <w:lang w:eastAsia="ru-RU"/>
        </w:rPr>
        <w:lastRenderedPageBreak/>
        <w:t xml:space="preserve">Западный фронты, награждение двумя орденами Красного Знамени, именными золотыми часами и золотым оружием. В 1921 году Чуйков поступает учиться в военную академию им. М. В. Фрунзе на командный факультет, а затем еще заканчивает китайское отделение восточного факультета академии. После окончания учебы два года работал военным советником, участвовал в военных действиях против войск Чан Кайши в конфликте 1929 года на КВЖД. В июле 1938 года возглавил </w:t>
      </w:r>
      <w:proofErr w:type="spellStart"/>
      <w:r w:rsidRPr="00220C46">
        <w:rPr>
          <w:rFonts w:eastAsia="Times New Roman" w:cs="Times New Roman"/>
          <w:sz w:val="24"/>
          <w:szCs w:val="24"/>
          <w:lang w:eastAsia="ru-RU"/>
        </w:rPr>
        <w:t>Бобруйскую</w:t>
      </w:r>
      <w:proofErr w:type="spellEnd"/>
      <w:r w:rsidRPr="00220C46">
        <w:rPr>
          <w:rFonts w:eastAsia="Times New Roman" w:cs="Times New Roman"/>
          <w:sz w:val="24"/>
          <w:szCs w:val="24"/>
          <w:lang w:eastAsia="ru-RU"/>
        </w:rPr>
        <w:t xml:space="preserve"> армейскую группу в Белорусском Особом военном округе. После участия в советско-финской войне 1939-1940 годов его снова направляют в Китай военным атташе и главным военным советником при </w:t>
      </w:r>
      <w:proofErr w:type="spellStart"/>
      <w:r w:rsidRPr="00220C46">
        <w:rPr>
          <w:rFonts w:eastAsia="Times New Roman" w:cs="Times New Roman"/>
          <w:sz w:val="24"/>
          <w:szCs w:val="24"/>
          <w:lang w:eastAsia="ru-RU"/>
        </w:rPr>
        <w:t>главнокоманующем</w:t>
      </w:r>
      <w:proofErr w:type="spellEnd"/>
      <w:r w:rsidRPr="00220C46">
        <w:rPr>
          <w:rFonts w:eastAsia="Times New Roman" w:cs="Times New Roman"/>
          <w:sz w:val="24"/>
          <w:szCs w:val="24"/>
          <w:lang w:eastAsia="ru-RU"/>
        </w:rPr>
        <w:t xml:space="preserve"> китайской армией Чан Кайши. Вернулся в Советский Союз Чуйков только в 1942 году и сразу же попросился в действующую армию. Он был назначен заместителем командующего 64-й армией в составе Сталинградского фронта. События на Сталинградском направлении </w:t>
      </w:r>
      <w:proofErr w:type="gramStart"/>
      <w:r w:rsidRPr="00220C46">
        <w:rPr>
          <w:rFonts w:eastAsia="Times New Roman" w:cs="Times New Roman"/>
          <w:sz w:val="24"/>
          <w:szCs w:val="24"/>
          <w:lang w:eastAsia="ru-RU"/>
        </w:rPr>
        <w:t>складывались драматические и участие в защите Сталинграда потребовало</w:t>
      </w:r>
      <w:proofErr w:type="gramEnd"/>
      <w:r w:rsidRPr="00220C46">
        <w:rPr>
          <w:rFonts w:eastAsia="Times New Roman" w:cs="Times New Roman"/>
          <w:sz w:val="24"/>
          <w:szCs w:val="24"/>
          <w:lang w:eastAsia="ru-RU"/>
        </w:rPr>
        <w:t xml:space="preserve"> от Василия Ивановича напряжения всех его сил и таланта военачальника. Но задача была выполнена – Сталинград немецко-фашистские войска взять не смогли. 64-я армия, переименованная в 8-ю </w:t>
      </w:r>
      <w:proofErr w:type="gramStart"/>
      <w:r w:rsidRPr="00220C46">
        <w:rPr>
          <w:rFonts w:eastAsia="Times New Roman" w:cs="Times New Roman"/>
          <w:sz w:val="24"/>
          <w:szCs w:val="24"/>
          <w:lang w:eastAsia="ru-RU"/>
        </w:rPr>
        <w:t>гвардейскую</w:t>
      </w:r>
      <w:proofErr w:type="gramEnd"/>
      <w:r w:rsidRPr="00220C46">
        <w:rPr>
          <w:rFonts w:eastAsia="Times New Roman" w:cs="Times New Roman"/>
          <w:sz w:val="24"/>
          <w:szCs w:val="24"/>
          <w:lang w:eastAsia="ru-RU"/>
        </w:rPr>
        <w:t xml:space="preserve">, под командованием В.И. Чуйкова принимала участие во многих наступательных операция, включая Берлинскую. На его командном пункте начальник Берлинского гарнизона </w:t>
      </w:r>
      <w:proofErr w:type="spellStart"/>
      <w:r w:rsidRPr="00220C46">
        <w:rPr>
          <w:rFonts w:eastAsia="Times New Roman" w:cs="Times New Roman"/>
          <w:sz w:val="24"/>
          <w:szCs w:val="24"/>
          <w:lang w:eastAsia="ru-RU"/>
        </w:rPr>
        <w:t>Вейдлиг</w:t>
      </w:r>
      <w:proofErr w:type="spellEnd"/>
      <w:r w:rsidRPr="00220C46">
        <w:rPr>
          <w:rFonts w:eastAsia="Times New Roman" w:cs="Times New Roman"/>
          <w:sz w:val="24"/>
          <w:szCs w:val="24"/>
          <w:lang w:eastAsia="ru-RU"/>
        </w:rPr>
        <w:t xml:space="preserve"> подписал приказ о прекращении сопротивления. После войны Чуйков был главнокомандующим Группы советских войск в Германии, а заканчивал он свою деятельность на посту начальника Гражданской обороны СССР. Василий Иванович – дважды Герой Советского Союза, награжден многими орденами и медалями, среди которых три ордена Суворова первой степени. Умер Василий Иванович Чуйков в 1982 году, похоронен на знаменитом Мамаевом кургане в городе, который он стойко защищал.</w:t>
      </w:r>
    </w:p>
    <w:p w:rsidR="00585D0A" w:rsidRDefault="00585D0A" w:rsidP="00BA71C0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5D0A" w:rsidRPr="00BA71C0" w:rsidRDefault="00585D0A" w:rsidP="00BA71C0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A71C0" w:rsidRPr="00220C46" w:rsidRDefault="00BA49B3" w:rsidP="00BA71C0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0C46">
        <w:rPr>
          <w:rFonts w:eastAsia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6425B0E" wp14:editId="3AABE6F4">
            <wp:simplePos x="0" y="0"/>
            <wp:positionH relativeFrom="column">
              <wp:posOffset>224790</wp:posOffset>
            </wp:positionH>
            <wp:positionV relativeFrom="paragraph">
              <wp:posOffset>-3175</wp:posOffset>
            </wp:positionV>
            <wp:extent cx="1266825" cy="2028825"/>
            <wp:effectExtent l="0" t="0" r="9525" b="9525"/>
            <wp:wrapThrough wrapText="bothSides">
              <wp:wrapPolygon edited="0">
                <wp:start x="0" y="0"/>
                <wp:lineTo x="0" y="21499"/>
                <wp:lineTo x="21438" y="21499"/>
                <wp:lineTo x="21438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изодубова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1C0" w:rsidRPr="00220C46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Валентину Степановну </w:t>
      </w:r>
      <w:proofErr w:type="spellStart"/>
      <w:r w:rsidR="00BA71C0" w:rsidRPr="00220C46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Гризодубову</w:t>
      </w:r>
      <w:proofErr w:type="spellEnd"/>
      <w:r w:rsidR="00BA71C0" w:rsidRPr="00220C46">
        <w:rPr>
          <w:rFonts w:eastAsia="Times New Roman" w:cs="Times New Roman"/>
          <w:sz w:val="24"/>
          <w:szCs w:val="24"/>
          <w:lang w:eastAsia="ru-RU"/>
        </w:rPr>
        <w:t xml:space="preserve"> всю жизнь сопровождали легенды. Даже родилась на «трижды»: по одним сведениям – 27 апреля (10 мая) 1910 года, по другим – в тот же день, но в 1909 году, по третьим – 7 января 1911 года. Мечта вела Валентину в небо с детства. Она и родилась-то в семье Степана Васильевича </w:t>
      </w:r>
      <w:proofErr w:type="spellStart"/>
      <w:r w:rsidR="00BA71C0" w:rsidRPr="00220C46">
        <w:rPr>
          <w:rFonts w:eastAsia="Times New Roman" w:cs="Times New Roman"/>
          <w:sz w:val="24"/>
          <w:szCs w:val="24"/>
          <w:lang w:eastAsia="ru-RU"/>
        </w:rPr>
        <w:t>Гризодубова</w:t>
      </w:r>
      <w:proofErr w:type="spellEnd"/>
      <w:r w:rsidR="00BA71C0" w:rsidRPr="00220C46">
        <w:rPr>
          <w:rFonts w:eastAsia="Times New Roman" w:cs="Times New Roman"/>
          <w:sz w:val="24"/>
          <w:szCs w:val="24"/>
          <w:lang w:eastAsia="ru-RU"/>
        </w:rPr>
        <w:t xml:space="preserve">, одного из первых в стране авиаконструкторов и авиаторов. Хотя она </w:t>
      </w:r>
      <w:proofErr w:type="gramStart"/>
      <w:r w:rsidR="00BA71C0" w:rsidRPr="00220C46">
        <w:rPr>
          <w:rFonts w:eastAsia="Times New Roman" w:cs="Times New Roman"/>
          <w:sz w:val="24"/>
          <w:szCs w:val="24"/>
          <w:lang w:eastAsia="ru-RU"/>
        </w:rPr>
        <w:t>закончила Харьковский технологический институт</w:t>
      </w:r>
      <w:proofErr w:type="gramEnd"/>
      <w:r w:rsidR="00BA71C0" w:rsidRPr="00220C46">
        <w:rPr>
          <w:rFonts w:eastAsia="Times New Roman" w:cs="Times New Roman"/>
          <w:sz w:val="24"/>
          <w:szCs w:val="24"/>
          <w:lang w:eastAsia="ru-RU"/>
        </w:rPr>
        <w:t xml:space="preserve"> и параллельно – музыкальное училище по классу рояля, но судьба распорядилась так, что в 1929 году Валентина поступает в 1-ю Тульскую летно-спортивную школу </w:t>
      </w:r>
      <w:proofErr w:type="spellStart"/>
      <w:r w:rsidR="00BA71C0" w:rsidRPr="00220C46">
        <w:rPr>
          <w:rFonts w:eastAsia="Times New Roman" w:cs="Times New Roman"/>
          <w:sz w:val="24"/>
          <w:szCs w:val="24"/>
          <w:lang w:eastAsia="ru-RU"/>
        </w:rPr>
        <w:t>ОСОАВИАХИМа</w:t>
      </w:r>
      <w:proofErr w:type="spellEnd"/>
      <w:r w:rsidR="00BA71C0" w:rsidRPr="00220C46">
        <w:rPr>
          <w:rFonts w:eastAsia="Times New Roman" w:cs="Times New Roman"/>
          <w:sz w:val="24"/>
          <w:szCs w:val="24"/>
          <w:lang w:eastAsia="ru-RU"/>
        </w:rPr>
        <w:t xml:space="preserve">, а затем – в школу летчиков-инструкторов в Пензе. Работая инструктором в Тушине, она подготовила 36 летчиков. В 1938 году </w:t>
      </w:r>
      <w:proofErr w:type="spellStart"/>
      <w:r w:rsidR="00BA71C0" w:rsidRPr="00220C46">
        <w:rPr>
          <w:rFonts w:eastAsia="Times New Roman" w:cs="Times New Roman"/>
          <w:sz w:val="24"/>
          <w:szCs w:val="24"/>
          <w:lang w:eastAsia="ru-RU"/>
        </w:rPr>
        <w:t>Гризодубова</w:t>
      </w:r>
      <w:proofErr w:type="spellEnd"/>
      <w:r w:rsidR="00BA71C0" w:rsidRPr="00220C46">
        <w:rPr>
          <w:rFonts w:eastAsia="Times New Roman" w:cs="Times New Roman"/>
          <w:sz w:val="24"/>
          <w:szCs w:val="24"/>
          <w:lang w:eastAsia="ru-RU"/>
        </w:rPr>
        <w:t xml:space="preserve"> вместе с Полиной Осипенко и Мариной Расковой совершила беспосадочный полет Москва – Дальний Восток, побив женский мировой рекорд дальности, принадлежавший француженке </w:t>
      </w:r>
      <w:proofErr w:type="spellStart"/>
      <w:r w:rsidR="00BA71C0" w:rsidRPr="00220C46">
        <w:rPr>
          <w:rFonts w:eastAsia="Times New Roman" w:cs="Times New Roman"/>
          <w:sz w:val="24"/>
          <w:szCs w:val="24"/>
          <w:lang w:eastAsia="ru-RU"/>
        </w:rPr>
        <w:t>Дюпейрон</w:t>
      </w:r>
      <w:proofErr w:type="spellEnd"/>
      <w:r w:rsidR="00BA71C0" w:rsidRPr="00220C46">
        <w:rPr>
          <w:rFonts w:eastAsia="Times New Roman" w:cs="Times New Roman"/>
          <w:sz w:val="24"/>
          <w:szCs w:val="24"/>
          <w:lang w:eastAsia="ru-RU"/>
        </w:rPr>
        <w:t xml:space="preserve">. За мастерство, проявленное в этом перелете, она была удостоена звания Героя Советского Союза. Во время Великой Отечественной войны Валентина Степановна командовала полком дальней бомбардировочной авиации, который занимался бомбометанием в тыл противника. </w:t>
      </w:r>
      <w:proofErr w:type="spellStart"/>
      <w:r w:rsidR="00BA71C0" w:rsidRPr="00220C46">
        <w:rPr>
          <w:rFonts w:eastAsia="Times New Roman" w:cs="Times New Roman"/>
          <w:sz w:val="24"/>
          <w:szCs w:val="24"/>
          <w:lang w:eastAsia="ru-RU"/>
        </w:rPr>
        <w:t>Гризодубова</w:t>
      </w:r>
      <w:proofErr w:type="spellEnd"/>
      <w:r w:rsidR="00BA71C0" w:rsidRPr="00220C46">
        <w:rPr>
          <w:rFonts w:eastAsia="Times New Roman" w:cs="Times New Roman"/>
          <w:sz w:val="24"/>
          <w:szCs w:val="24"/>
          <w:lang w:eastAsia="ru-RU"/>
        </w:rPr>
        <w:t xml:space="preserve"> лично совершила более 200 боевых вылетов, в том числе на ночные бомбардировки. Кстати, полк которым она </w:t>
      </w:r>
      <w:proofErr w:type="gramStart"/>
      <w:r w:rsidR="00BA71C0" w:rsidRPr="00220C46">
        <w:rPr>
          <w:rFonts w:eastAsia="Times New Roman" w:cs="Times New Roman"/>
          <w:sz w:val="24"/>
          <w:szCs w:val="24"/>
          <w:lang w:eastAsia="ru-RU"/>
        </w:rPr>
        <w:t>командовала</w:t>
      </w:r>
      <w:proofErr w:type="gramEnd"/>
      <w:r w:rsidR="00BA71C0" w:rsidRPr="00220C46">
        <w:rPr>
          <w:rFonts w:eastAsia="Times New Roman" w:cs="Times New Roman"/>
          <w:sz w:val="24"/>
          <w:szCs w:val="24"/>
          <w:lang w:eastAsia="ru-RU"/>
        </w:rPr>
        <w:t xml:space="preserve"> был чисто мужским. С 1937 по 1946 годы она – депутат Верховного Совета страны первого созыва. За это время она помогла очень многим людям – по прокурорской линии, по судебной линии, по восстановлению в правах. В бумагах </w:t>
      </w:r>
      <w:proofErr w:type="spellStart"/>
      <w:r w:rsidR="00BA71C0" w:rsidRPr="00220C46">
        <w:rPr>
          <w:rFonts w:eastAsia="Times New Roman" w:cs="Times New Roman"/>
          <w:sz w:val="24"/>
          <w:szCs w:val="24"/>
          <w:lang w:eastAsia="ru-RU"/>
        </w:rPr>
        <w:t>Гризодубовой</w:t>
      </w:r>
      <w:proofErr w:type="spellEnd"/>
      <w:r w:rsidR="00BA71C0" w:rsidRPr="00220C46">
        <w:rPr>
          <w:rFonts w:eastAsia="Times New Roman" w:cs="Times New Roman"/>
          <w:sz w:val="24"/>
          <w:szCs w:val="24"/>
          <w:lang w:eastAsia="ru-RU"/>
        </w:rPr>
        <w:t xml:space="preserve"> есть папка, содержащая 4767 ее ходатайств за самых разных людей только с 1948 по 1951 год. А ее государственный ум и воля проявились в том, что она создала уникальную организацию – Научно-исследовательский летно-испытательный центр. В 1986 году ее труд был отмечен второй </w:t>
      </w:r>
      <w:r w:rsidR="00BA71C0" w:rsidRPr="00220C46">
        <w:rPr>
          <w:rFonts w:eastAsia="Times New Roman" w:cs="Times New Roman"/>
          <w:sz w:val="24"/>
          <w:szCs w:val="24"/>
          <w:lang w:eastAsia="ru-RU"/>
        </w:rPr>
        <w:lastRenderedPageBreak/>
        <w:t xml:space="preserve">Золотой звездой – Героя Социалистического труда. Умерла В.С. </w:t>
      </w:r>
      <w:proofErr w:type="spellStart"/>
      <w:r w:rsidR="00BA71C0" w:rsidRPr="00220C46">
        <w:rPr>
          <w:rFonts w:eastAsia="Times New Roman" w:cs="Times New Roman"/>
          <w:sz w:val="24"/>
          <w:szCs w:val="24"/>
          <w:lang w:eastAsia="ru-RU"/>
        </w:rPr>
        <w:t>Гризодубова</w:t>
      </w:r>
      <w:proofErr w:type="spellEnd"/>
      <w:r w:rsidR="00BA71C0" w:rsidRPr="00220C46">
        <w:rPr>
          <w:rFonts w:eastAsia="Times New Roman" w:cs="Times New Roman"/>
          <w:sz w:val="24"/>
          <w:szCs w:val="24"/>
          <w:lang w:eastAsia="ru-RU"/>
        </w:rPr>
        <w:t xml:space="preserve"> в 1993 году. </w:t>
      </w:r>
      <w:proofErr w:type="gramStart"/>
      <w:r w:rsidR="00BA71C0" w:rsidRPr="00220C46">
        <w:rPr>
          <w:rFonts w:eastAsia="Times New Roman" w:cs="Times New Roman"/>
          <w:sz w:val="24"/>
          <w:szCs w:val="24"/>
          <w:lang w:eastAsia="ru-RU"/>
        </w:rPr>
        <w:t>Похоронена</w:t>
      </w:r>
      <w:proofErr w:type="gramEnd"/>
      <w:r w:rsidR="00BA71C0" w:rsidRPr="00220C46">
        <w:rPr>
          <w:rFonts w:eastAsia="Times New Roman" w:cs="Times New Roman"/>
          <w:sz w:val="24"/>
          <w:szCs w:val="24"/>
          <w:lang w:eastAsia="ru-RU"/>
        </w:rPr>
        <w:t xml:space="preserve"> в Москве на Новодевичьем кладбище.</w:t>
      </w:r>
    </w:p>
    <w:p w:rsidR="00BA49B3" w:rsidRPr="00220C46" w:rsidRDefault="00220C46" w:rsidP="00BA71C0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0C46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59DD6AEF" wp14:editId="1E5C4937">
            <wp:simplePos x="0" y="0"/>
            <wp:positionH relativeFrom="column">
              <wp:posOffset>224790</wp:posOffset>
            </wp:positionH>
            <wp:positionV relativeFrom="paragraph">
              <wp:posOffset>175260</wp:posOffset>
            </wp:positionV>
            <wp:extent cx="1171575" cy="1857375"/>
            <wp:effectExtent l="0" t="0" r="9525" b="9525"/>
            <wp:wrapThrough wrapText="bothSides">
              <wp:wrapPolygon edited="0">
                <wp:start x="0" y="0"/>
                <wp:lineTo x="0" y="21489"/>
                <wp:lineTo x="21424" y="21489"/>
                <wp:lineTo x="21424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жедуб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1C0" w:rsidRPr="00220C46" w:rsidRDefault="00BA71C0" w:rsidP="00BA71C0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0C46">
        <w:rPr>
          <w:rFonts w:eastAsia="Times New Roman" w:cs="Times New Roman"/>
          <w:sz w:val="24"/>
          <w:szCs w:val="24"/>
          <w:lang w:eastAsia="ru-RU"/>
        </w:rPr>
        <w:t>Иван Ник</w:t>
      </w:r>
      <w:r w:rsidR="00A13154">
        <w:rPr>
          <w:rFonts w:eastAsia="Times New Roman" w:cs="Times New Roman"/>
          <w:sz w:val="24"/>
          <w:szCs w:val="24"/>
          <w:lang w:eastAsia="ru-RU"/>
        </w:rPr>
        <w:t xml:space="preserve">итович </w:t>
      </w:r>
      <w:proofErr w:type="spellStart"/>
      <w:r w:rsidR="00A13154">
        <w:rPr>
          <w:rFonts w:eastAsia="Times New Roman" w:cs="Times New Roman"/>
          <w:sz w:val="24"/>
          <w:szCs w:val="24"/>
          <w:lang w:eastAsia="ru-RU"/>
        </w:rPr>
        <w:t>Кожедуб</w:t>
      </w:r>
      <w:proofErr w:type="spellEnd"/>
      <w:r w:rsidR="00A13154">
        <w:rPr>
          <w:rFonts w:eastAsia="Times New Roman" w:cs="Times New Roman"/>
          <w:sz w:val="24"/>
          <w:szCs w:val="24"/>
          <w:lang w:eastAsia="ru-RU"/>
        </w:rPr>
        <w:t xml:space="preserve"> родился 8 июня 19</w:t>
      </w:r>
      <w:r w:rsidRPr="00220C46">
        <w:rPr>
          <w:rFonts w:eastAsia="Times New Roman" w:cs="Times New Roman"/>
          <w:sz w:val="24"/>
          <w:szCs w:val="24"/>
          <w:lang w:eastAsia="ru-RU"/>
        </w:rPr>
        <w:t xml:space="preserve">20 года в украинском селе </w:t>
      </w:r>
      <w:proofErr w:type="spellStart"/>
      <w:r w:rsidRPr="00220C46">
        <w:rPr>
          <w:rFonts w:eastAsia="Times New Roman" w:cs="Times New Roman"/>
          <w:sz w:val="24"/>
          <w:szCs w:val="24"/>
          <w:lang w:eastAsia="ru-RU"/>
        </w:rPr>
        <w:t>Ображиевка</w:t>
      </w:r>
      <w:proofErr w:type="spellEnd"/>
      <w:r w:rsidRPr="00220C46">
        <w:rPr>
          <w:rFonts w:eastAsia="Times New Roman" w:cs="Times New Roman"/>
          <w:sz w:val="24"/>
          <w:szCs w:val="24"/>
          <w:lang w:eastAsia="ru-RU"/>
        </w:rPr>
        <w:t xml:space="preserve">. Призванный в Красную армию с 1940 года, окончил в 1941 году </w:t>
      </w:r>
      <w:proofErr w:type="spellStart"/>
      <w:r w:rsidRPr="00220C46">
        <w:rPr>
          <w:rFonts w:eastAsia="Times New Roman" w:cs="Times New Roman"/>
          <w:sz w:val="24"/>
          <w:szCs w:val="24"/>
          <w:lang w:eastAsia="ru-RU"/>
        </w:rPr>
        <w:t>Чугуевскую</w:t>
      </w:r>
      <w:proofErr w:type="spellEnd"/>
      <w:r w:rsidRPr="00220C46">
        <w:rPr>
          <w:rFonts w:eastAsia="Times New Roman" w:cs="Times New Roman"/>
          <w:sz w:val="24"/>
          <w:szCs w:val="24"/>
          <w:lang w:eastAsia="ru-RU"/>
        </w:rPr>
        <w:t xml:space="preserve"> военную школу летчиков, став в ней инструктором. С началом Великой Отечественной войны Иван Никитович написал множество рапортов с просьбой отправить его на фронт, но только в 1942 году сержант </w:t>
      </w:r>
      <w:proofErr w:type="spellStart"/>
      <w:r w:rsidRPr="00220C46">
        <w:rPr>
          <w:rFonts w:eastAsia="Times New Roman" w:cs="Times New Roman"/>
          <w:sz w:val="24"/>
          <w:szCs w:val="24"/>
          <w:lang w:eastAsia="ru-RU"/>
        </w:rPr>
        <w:t>Кожедуб</w:t>
      </w:r>
      <w:proofErr w:type="spellEnd"/>
      <w:r w:rsidRPr="00220C46">
        <w:rPr>
          <w:rFonts w:eastAsia="Times New Roman" w:cs="Times New Roman"/>
          <w:sz w:val="24"/>
          <w:szCs w:val="24"/>
          <w:lang w:eastAsia="ru-RU"/>
        </w:rPr>
        <w:t xml:space="preserve"> прибыл в Иваново в 240-й истребительный авиационный полк формирующейся 302-й истребительной авиационной дивизии. Боевой счет он открыл 6 июня на Курской дуге, сбив «Юнкерс». В августе </w:t>
      </w:r>
      <w:proofErr w:type="spellStart"/>
      <w:r w:rsidRPr="00220C46">
        <w:rPr>
          <w:rFonts w:eastAsia="Times New Roman" w:cs="Times New Roman"/>
          <w:sz w:val="24"/>
          <w:szCs w:val="24"/>
          <w:lang w:eastAsia="ru-RU"/>
        </w:rPr>
        <w:t>Кожедуб</w:t>
      </w:r>
      <w:proofErr w:type="spellEnd"/>
      <w:r w:rsidRPr="00220C46">
        <w:rPr>
          <w:rFonts w:eastAsia="Times New Roman" w:cs="Times New Roman"/>
          <w:sz w:val="24"/>
          <w:szCs w:val="24"/>
          <w:lang w:eastAsia="ru-RU"/>
        </w:rPr>
        <w:t xml:space="preserve"> был назначен командиром эскадрильи. К концу войны гвардии майор И.Н. </w:t>
      </w:r>
      <w:proofErr w:type="spellStart"/>
      <w:r w:rsidRPr="00220C46">
        <w:rPr>
          <w:rFonts w:eastAsia="Times New Roman" w:cs="Times New Roman"/>
          <w:sz w:val="24"/>
          <w:szCs w:val="24"/>
          <w:lang w:eastAsia="ru-RU"/>
        </w:rPr>
        <w:t>Кожедуб</w:t>
      </w:r>
      <w:proofErr w:type="spellEnd"/>
      <w:r w:rsidRPr="00220C46">
        <w:rPr>
          <w:rFonts w:eastAsia="Times New Roman" w:cs="Times New Roman"/>
          <w:sz w:val="24"/>
          <w:szCs w:val="24"/>
          <w:lang w:eastAsia="ru-RU"/>
        </w:rPr>
        <w:t xml:space="preserve"> совершил 330 боевых вылетов, в 120 воздушных боях сбил 62 самолета противника. Ему было присвоено звание Героя Советского Союза (1944 год), вручена медаль «Золотая Звезда» за высокое воинское мастерство, личное мужество и отвагу. После войны летчик продолжал служить в ВВС. Освоил реактивные самолеты. В 1956 году окончил Военную академию Генерального штаба. И пришлось еще повоевать в Корее, где он командовал 324-й истребительной авиационной дивизией. В 1985 году И.Н. </w:t>
      </w:r>
      <w:proofErr w:type="spellStart"/>
      <w:r w:rsidRPr="00220C46">
        <w:rPr>
          <w:rFonts w:eastAsia="Times New Roman" w:cs="Times New Roman"/>
          <w:sz w:val="24"/>
          <w:szCs w:val="24"/>
          <w:lang w:eastAsia="ru-RU"/>
        </w:rPr>
        <w:t>Кожедубу</w:t>
      </w:r>
      <w:proofErr w:type="spellEnd"/>
      <w:r w:rsidRPr="00220C46">
        <w:rPr>
          <w:rFonts w:eastAsia="Times New Roman" w:cs="Times New Roman"/>
          <w:sz w:val="24"/>
          <w:szCs w:val="24"/>
          <w:lang w:eastAsia="ru-RU"/>
        </w:rPr>
        <w:t xml:space="preserve"> присвоено высшее воинское звание «маршал авиации». Скончался он 8 августа 1991 года. </w:t>
      </w:r>
      <w:proofErr w:type="gramStart"/>
      <w:r w:rsidRPr="00220C46">
        <w:rPr>
          <w:rFonts w:eastAsia="Times New Roman" w:cs="Times New Roman"/>
          <w:sz w:val="24"/>
          <w:szCs w:val="24"/>
          <w:lang w:eastAsia="ru-RU"/>
        </w:rPr>
        <w:t>Похоронен</w:t>
      </w:r>
      <w:proofErr w:type="gramEnd"/>
      <w:r w:rsidRPr="00220C46">
        <w:rPr>
          <w:rFonts w:eastAsia="Times New Roman" w:cs="Times New Roman"/>
          <w:sz w:val="24"/>
          <w:szCs w:val="24"/>
          <w:lang w:eastAsia="ru-RU"/>
        </w:rPr>
        <w:t xml:space="preserve"> в городе-герое Москве на Новодевичьем кладбище. Среди его многочисленных наград отметим особо орден Александра Невского, а все его медали, иностранные ордена и перечесть трудно.</w:t>
      </w:r>
    </w:p>
    <w:p w:rsidR="00C5420F" w:rsidRPr="00220C46" w:rsidRDefault="00C5420F" w:rsidP="00C5420F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C5420F" w:rsidRPr="00220C46" w:rsidRDefault="00C5420F" w:rsidP="00C5420F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proofErr w:type="spellStart"/>
      <w:r w:rsidRPr="00220C46">
        <w:rPr>
          <w:rFonts w:eastAsia="Times New Roman" w:cs="Times New Roman"/>
          <w:b/>
          <w:bCs/>
          <w:sz w:val="24"/>
          <w:szCs w:val="24"/>
          <w:lang w:eastAsia="ru-RU"/>
        </w:rPr>
        <w:t>Федюнинский</w:t>
      </w:r>
      <w:proofErr w:type="spellEnd"/>
      <w:r w:rsidRPr="00220C46">
        <w:rPr>
          <w:rFonts w:eastAsia="Times New Roman" w:cs="Times New Roman"/>
          <w:b/>
          <w:bCs/>
          <w:sz w:val="24"/>
          <w:szCs w:val="24"/>
          <w:lang w:eastAsia="ru-RU"/>
        </w:rPr>
        <w:t> Иван Иванович</w:t>
      </w:r>
      <w:r w:rsidRPr="00220C46">
        <w:rPr>
          <w:rFonts w:eastAsia="Times New Roman" w:cs="Times New Roman"/>
          <w:sz w:val="24"/>
          <w:szCs w:val="24"/>
          <w:lang w:eastAsia="ru-RU"/>
        </w:rPr>
        <w:br/>
        <w:t>(</w:t>
      </w:r>
      <w:r w:rsidRPr="00220C46">
        <w:rPr>
          <w:rFonts w:eastAsia="Times New Roman" w:cs="Times New Roman"/>
          <w:b/>
          <w:bCs/>
          <w:sz w:val="24"/>
          <w:szCs w:val="24"/>
          <w:lang w:eastAsia="ru-RU"/>
        </w:rPr>
        <w:t>30. 7. 1900 - 17. 10. 1977)</w:t>
      </w:r>
    </w:p>
    <w:p w:rsidR="00C5420F" w:rsidRPr="00220C46" w:rsidRDefault="00C5420F" w:rsidP="00C5420F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220C46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6C10A44E" wp14:editId="557C3F38">
            <wp:simplePos x="0" y="0"/>
            <wp:positionH relativeFrom="column">
              <wp:posOffset>-3810</wp:posOffset>
            </wp:positionH>
            <wp:positionV relativeFrom="paragraph">
              <wp:posOffset>147320</wp:posOffset>
            </wp:positionV>
            <wp:extent cx="1133475" cy="1771650"/>
            <wp:effectExtent l="0" t="0" r="9525" b="0"/>
            <wp:wrapTight wrapText="bothSides">
              <wp:wrapPolygon edited="0">
                <wp:start x="0" y="0"/>
                <wp:lineTo x="0" y="21368"/>
                <wp:lineTo x="21418" y="21368"/>
                <wp:lineTo x="21418" y="0"/>
                <wp:lineTo x="0" y="0"/>
              </wp:wrapPolygon>
            </wp:wrapTight>
            <wp:docPr id="1" name="Рисунок 1" descr="ФедюнинскийИван Иван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ФедюнинскийИван Иванович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20F" w:rsidRPr="00220C46" w:rsidRDefault="00C5420F" w:rsidP="00C5420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0C4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</w:t>
      </w:r>
      <w:bookmarkStart w:id="0" w:name="_GoBack"/>
      <w:bookmarkEnd w:id="0"/>
      <w:r w:rsidRPr="00220C46">
        <w:rPr>
          <w:rFonts w:eastAsia="Times New Roman" w:cs="Times New Roman"/>
          <w:bCs/>
          <w:sz w:val="24"/>
          <w:szCs w:val="24"/>
          <w:lang w:eastAsia="ru-RU"/>
        </w:rPr>
        <w:t xml:space="preserve">Родился </w:t>
      </w:r>
      <w:r w:rsidRPr="00220C46">
        <w:rPr>
          <w:rFonts w:eastAsia="Times New Roman" w:cs="Times New Roman"/>
          <w:sz w:val="24"/>
          <w:szCs w:val="24"/>
          <w:lang w:eastAsia="ru-RU"/>
        </w:rPr>
        <w:t xml:space="preserve">в дер. </w:t>
      </w:r>
      <w:proofErr w:type="spellStart"/>
      <w:r w:rsidRPr="00220C46">
        <w:rPr>
          <w:rFonts w:eastAsia="Times New Roman" w:cs="Times New Roman"/>
          <w:sz w:val="24"/>
          <w:szCs w:val="24"/>
          <w:lang w:eastAsia="ru-RU"/>
        </w:rPr>
        <w:t>Гилёва</w:t>
      </w:r>
      <w:proofErr w:type="spellEnd"/>
      <w:r w:rsidRPr="00220C46">
        <w:rPr>
          <w:rFonts w:eastAsia="Times New Roman" w:cs="Times New Roman"/>
          <w:sz w:val="24"/>
          <w:szCs w:val="24"/>
          <w:lang w:eastAsia="ru-RU"/>
        </w:rPr>
        <w:t xml:space="preserve"> Тобольской губ</w:t>
      </w:r>
      <w:proofErr w:type="gramStart"/>
      <w:r w:rsidRPr="00220C46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Pr="00220C46">
        <w:rPr>
          <w:rFonts w:eastAsia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20C46">
        <w:rPr>
          <w:rFonts w:eastAsia="Times New Roman" w:cs="Times New Roman"/>
          <w:sz w:val="24"/>
          <w:szCs w:val="24"/>
          <w:lang w:eastAsia="ru-RU"/>
        </w:rPr>
        <w:t>н</w:t>
      </w:r>
      <w:proofErr w:type="gramEnd"/>
      <w:r w:rsidRPr="00220C46">
        <w:rPr>
          <w:rFonts w:eastAsia="Times New Roman" w:cs="Times New Roman"/>
          <w:sz w:val="24"/>
          <w:szCs w:val="24"/>
          <w:lang w:eastAsia="ru-RU"/>
        </w:rPr>
        <w:t xml:space="preserve">ыне Свердловской обл.), в семье крестьянина. В ноябре 1919 года он добровольцем вступил в ряды Рабоче-крестьянской Красной Армии. Участвовал в Гражданской войне. В 1924 году окончил 24-ю Владивостокскую пехотную школу. Воевал в </w:t>
      </w:r>
      <w:proofErr w:type="spellStart"/>
      <w:r w:rsidRPr="00220C46">
        <w:rPr>
          <w:rFonts w:eastAsia="Times New Roman" w:cs="Times New Roman"/>
          <w:sz w:val="24"/>
          <w:szCs w:val="24"/>
          <w:lang w:eastAsia="ru-RU"/>
        </w:rPr>
        <w:t>Халкин</w:t>
      </w:r>
      <w:proofErr w:type="spellEnd"/>
      <w:r w:rsidRPr="00220C46">
        <w:rPr>
          <w:rFonts w:eastAsia="Times New Roman" w:cs="Times New Roman"/>
          <w:sz w:val="24"/>
          <w:szCs w:val="24"/>
          <w:lang w:eastAsia="ru-RU"/>
        </w:rPr>
        <w:t xml:space="preserve">-Голе. </w:t>
      </w:r>
    </w:p>
    <w:p w:rsidR="00C5420F" w:rsidRPr="00220C46" w:rsidRDefault="00C5420F" w:rsidP="00C5420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0C46">
        <w:rPr>
          <w:rFonts w:eastAsia="Times New Roman" w:cs="Times New Roman"/>
          <w:sz w:val="24"/>
          <w:szCs w:val="24"/>
          <w:lang w:eastAsia="ru-RU"/>
        </w:rPr>
        <w:t xml:space="preserve">   Указом Президиума Верховного Совета СССР от 29 августа 1939 года было присвоено звание Героя Советского Союза с вручением ордена Ленина и медали "Золотая Звезда" (№ 155). В 1941 году окончил курсы усовершенствования высшего начальствующего состава при Академии Генерального штаба имени К. Е. Ворошилова. С первого дня Великой Отечественной войны полковник </w:t>
      </w:r>
      <w:proofErr w:type="spellStart"/>
      <w:r w:rsidRPr="00220C46">
        <w:rPr>
          <w:rFonts w:eastAsia="Times New Roman" w:cs="Times New Roman"/>
          <w:sz w:val="24"/>
          <w:szCs w:val="24"/>
          <w:lang w:eastAsia="ru-RU"/>
        </w:rPr>
        <w:t>Федюнинский</w:t>
      </w:r>
      <w:proofErr w:type="spellEnd"/>
      <w:r w:rsidRPr="00220C46">
        <w:rPr>
          <w:rFonts w:eastAsia="Times New Roman" w:cs="Times New Roman"/>
          <w:sz w:val="24"/>
          <w:szCs w:val="24"/>
          <w:lang w:eastAsia="ru-RU"/>
        </w:rPr>
        <w:t xml:space="preserve"> сражался в составе 5-й армии Юго-Западного фронта. Когда под Ленинградом создалось угрожающее положение, Ставка Верховного командования направляет туда группу офицеров во главе с генералом армии Г.К. Жуковым. И. И. </w:t>
      </w:r>
      <w:proofErr w:type="spellStart"/>
      <w:r w:rsidRPr="00220C46">
        <w:rPr>
          <w:rFonts w:eastAsia="Times New Roman" w:cs="Times New Roman"/>
          <w:sz w:val="24"/>
          <w:szCs w:val="24"/>
          <w:lang w:eastAsia="ru-RU"/>
        </w:rPr>
        <w:t>Федюнинский</w:t>
      </w:r>
      <w:proofErr w:type="spellEnd"/>
      <w:r w:rsidRPr="00220C46">
        <w:rPr>
          <w:rFonts w:eastAsia="Times New Roman" w:cs="Times New Roman"/>
          <w:sz w:val="24"/>
          <w:szCs w:val="24"/>
          <w:lang w:eastAsia="ru-RU"/>
        </w:rPr>
        <w:t xml:space="preserve"> становится в сентябре 1941 года командующим 42-й армией Ленинградского фронта, которая сдерживала фашистов на основных участках прорыва к Ленинграду. Взаимодействуя с Балтийским флотом, его артиллерийскими частями, авиацией фронта, 42-й армии удалось остановить немцев у ворот города. В октябре 1941 года </w:t>
      </w:r>
      <w:proofErr w:type="spellStart"/>
      <w:r w:rsidRPr="00220C46">
        <w:rPr>
          <w:rFonts w:eastAsia="Times New Roman" w:cs="Times New Roman"/>
          <w:sz w:val="24"/>
          <w:szCs w:val="24"/>
          <w:lang w:eastAsia="ru-RU"/>
        </w:rPr>
        <w:t>Федюнинский</w:t>
      </w:r>
      <w:proofErr w:type="spellEnd"/>
      <w:r w:rsidRPr="00220C46">
        <w:rPr>
          <w:rFonts w:eastAsia="Times New Roman" w:cs="Times New Roman"/>
          <w:sz w:val="24"/>
          <w:szCs w:val="24"/>
          <w:lang w:eastAsia="ru-RU"/>
        </w:rPr>
        <w:t xml:space="preserve"> стал заместителем командующего Ленинградским фронтом, а после срочного вызова Г.К. Жукова из Ленинграда на Западный фронт, он стал командующим Ленинградским фронтом. </w:t>
      </w:r>
      <w:proofErr w:type="gramStart"/>
      <w:r w:rsidRPr="00220C46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220C46">
        <w:rPr>
          <w:rFonts w:eastAsia="Times New Roman" w:cs="Times New Roman"/>
          <w:sz w:val="24"/>
          <w:szCs w:val="24"/>
          <w:lang w:eastAsia="ru-RU"/>
        </w:rPr>
        <w:t xml:space="preserve"> второй половине октября 1941 года назначается командующим 54-й армией Ленинградского фронта на </w:t>
      </w:r>
      <w:proofErr w:type="spellStart"/>
      <w:r w:rsidRPr="00220C46">
        <w:rPr>
          <w:rFonts w:eastAsia="Times New Roman" w:cs="Times New Roman"/>
          <w:sz w:val="24"/>
          <w:szCs w:val="24"/>
          <w:lang w:eastAsia="ru-RU"/>
        </w:rPr>
        <w:t>Волховском</w:t>
      </w:r>
      <w:proofErr w:type="spellEnd"/>
      <w:r w:rsidRPr="00220C46">
        <w:rPr>
          <w:rFonts w:eastAsia="Times New Roman" w:cs="Times New Roman"/>
          <w:sz w:val="24"/>
          <w:szCs w:val="24"/>
          <w:lang w:eastAsia="ru-RU"/>
        </w:rPr>
        <w:t xml:space="preserve"> направлении. </w:t>
      </w:r>
      <w:proofErr w:type="gramStart"/>
      <w:r w:rsidRPr="00220C46">
        <w:rPr>
          <w:rFonts w:eastAsia="Times New Roman" w:cs="Times New Roman"/>
          <w:sz w:val="24"/>
          <w:szCs w:val="24"/>
          <w:lang w:eastAsia="ru-RU"/>
        </w:rPr>
        <w:t>В те дни с малыми силами, которые были в этом районе, армия останавливает продвижение немцев у Волхова, затем участвует в Тихвинских оборонительной и наступательной операциях.</w:t>
      </w:r>
      <w:proofErr w:type="gramEnd"/>
      <w:r w:rsidRPr="00220C46">
        <w:rPr>
          <w:rFonts w:eastAsia="Times New Roman" w:cs="Times New Roman"/>
          <w:sz w:val="24"/>
          <w:szCs w:val="24"/>
          <w:lang w:eastAsia="ru-RU"/>
        </w:rPr>
        <w:t xml:space="preserve"> С апреля 1942 года - командующий </w:t>
      </w:r>
      <w:r w:rsidRPr="00220C46">
        <w:rPr>
          <w:rFonts w:eastAsia="Times New Roman" w:cs="Times New Roman"/>
          <w:sz w:val="24"/>
          <w:szCs w:val="24"/>
          <w:lang w:eastAsia="ru-RU"/>
        </w:rPr>
        <w:lastRenderedPageBreak/>
        <w:t xml:space="preserve">войсками 5-й армии Западного фронта. С октября 1942 года - заместитель командующего войсками </w:t>
      </w:r>
      <w:proofErr w:type="spellStart"/>
      <w:r w:rsidRPr="00220C46">
        <w:rPr>
          <w:rFonts w:eastAsia="Times New Roman" w:cs="Times New Roman"/>
          <w:sz w:val="24"/>
          <w:szCs w:val="24"/>
          <w:lang w:eastAsia="ru-RU"/>
        </w:rPr>
        <w:t>Волховского</w:t>
      </w:r>
      <w:proofErr w:type="spellEnd"/>
      <w:r w:rsidRPr="00220C46">
        <w:rPr>
          <w:rFonts w:eastAsia="Times New Roman" w:cs="Times New Roman"/>
          <w:sz w:val="24"/>
          <w:szCs w:val="24"/>
          <w:lang w:eastAsia="ru-RU"/>
        </w:rPr>
        <w:t xml:space="preserve"> фронта, участник операции "Искра" по прорыву блокады Ленинграда. С июня 1943 года - командующий 11-й армией на Западном, Брянском, 2-м Прибалтийском и Белорусском фронтах. В декабре 1943 года </w:t>
      </w:r>
      <w:proofErr w:type="spellStart"/>
      <w:r w:rsidRPr="00220C46">
        <w:rPr>
          <w:rFonts w:eastAsia="Times New Roman" w:cs="Times New Roman"/>
          <w:sz w:val="24"/>
          <w:szCs w:val="24"/>
          <w:lang w:eastAsia="ru-RU"/>
        </w:rPr>
        <w:t>Федюнинский</w:t>
      </w:r>
      <w:proofErr w:type="spellEnd"/>
      <w:r w:rsidRPr="00220C46">
        <w:rPr>
          <w:rFonts w:eastAsia="Times New Roman" w:cs="Times New Roman"/>
          <w:sz w:val="24"/>
          <w:szCs w:val="24"/>
          <w:lang w:eastAsia="ru-RU"/>
        </w:rPr>
        <w:t xml:space="preserve"> возвращается в Ленинград и принимает командование 2-й ударной армией Ленинградского фронта. В ходе </w:t>
      </w:r>
      <w:proofErr w:type="spellStart"/>
      <w:r w:rsidRPr="00220C46">
        <w:rPr>
          <w:rFonts w:eastAsia="Times New Roman" w:cs="Times New Roman"/>
          <w:sz w:val="24"/>
          <w:szCs w:val="24"/>
          <w:lang w:eastAsia="ru-RU"/>
        </w:rPr>
        <w:t>Ленинградско</w:t>
      </w:r>
      <w:proofErr w:type="spellEnd"/>
      <w:r w:rsidRPr="00220C46">
        <w:rPr>
          <w:rFonts w:eastAsia="Times New Roman" w:cs="Times New Roman"/>
          <w:sz w:val="24"/>
          <w:szCs w:val="24"/>
          <w:lang w:eastAsia="ru-RU"/>
        </w:rPr>
        <w:t xml:space="preserve">-Новгородской наступательной операции - решающей битвы за окончательное освобождение Ленинграда и области от фашистских захватчиков - 2-я </w:t>
      </w:r>
      <w:proofErr w:type="gramStart"/>
      <w:r w:rsidRPr="00220C46">
        <w:rPr>
          <w:rFonts w:eastAsia="Times New Roman" w:cs="Times New Roman"/>
          <w:sz w:val="24"/>
          <w:szCs w:val="24"/>
          <w:lang w:eastAsia="ru-RU"/>
        </w:rPr>
        <w:t>ударная</w:t>
      </w:r>
      <w:proofErr w:type="gramEnd"/>
      <w:r w:rsidRPr="00220C46">
        <w:rPr>
          <w:rFonts w:eastAsia="Times New Roman" w:cs="Times New Roman"/>
          <w:sz w:val="24"/>
          <w:szCs w:val="24"/>
          <w:lang w:eastAsia="ru-RU"/>
        </w:rPr>
        <w:t xml:space="preserve"> наносит главный удар с </w:t>
      </w:r>
      <w:proofErr w:type="spellStart"/>
      <w:r w:rsidRPr="00220C46">
        <w:rPr>
          <w:rFonts w:eastAsia="Times New Roman" w:cs="Times New Roman"/>
          <w:sz w:val="24"/>
          <w:szCs w:val="24"/>
          <w:lang w:eastAsia="ru-RU"/>
        </w:rPr>
        <w:t>Ораниенбаумского</w:t>
      </w:r>
      <w:proofErr w:type="spellEnd"/>
      <w:r w:rsidRPr="00220C46">
        <w:rPr>
          <w:rFonts w:eastAsia="Times New Roman" w:cs="Times New Roman"/>
          <w:sz w:val="24"/>
          <w:szCs w:val="24"/>
          <w:lang w:eastAsia="ru-RU"/>
        </w:rPr>
        <w:t xml:space="preserve"> плацдарма. Ложным сосредоточением войск и техники на правом фланге удалось противника ввести в заблуждение. Нанося удар концентрированными силами на главном </w:t>
      </w:r>
      <w:proofErr w:type="spellStart"/>
      <w:r w:rsidRPr="00220C46">
        <w:rPr>
          <w:rFonts w:eastAsia="Times New Roman" w:cs="Times New Roman"/>
          <w:sz w:val="24"/>
          <w:szCs w:val="24"/>
          <w:lang w:eastAsia="ru-RU"/>
        </w:rPr>
        <w:t>Ропшинском</w:t>
      </w:r>
      <w:proofErr w:type="spellEnd"/>
      <w:r w:rsidRPr="00220C46">
        <w:rPr>
          <w:rFonts w:eastAsia="Times New Roman" w:cs="Times New Roman"/>
          <w:sz w:val="24"/>
          <w:szCs w:val="24"/>
          <w:lang w:eastAsia="ru-RU"/>
        </w:rPr>
        <w:t xml:space="preserve"> направлении, </w:t>
      </w:r>
      <w:proofErr w:type="spellStart"/>
      <w:r w:rsidRPr="00220C46">
        <w:rPr>
          <w:rFonts w:eastAsia="Times New Roman" w:cs="Times New Roman"/>
          <w:sz w:val="24"/>
          <w:szCs w:val="24"/>
          <w:lang w:eastAsia="ru-RU"/>
        </w:rPr>
        <w:t>Федюнинский</w:t>
      </w:r>
      <w:proofErr w:type="spellEnd"/>
      <w:r w:rsidRPr="00220C46">
        <w:rPr>
          <w:rFonts w:eastAsia="Times New Roman" w:cs="Times New Roman"/>
          <w:sz w:val="24"/>
          <w:szCs w:val="24"/>
          <w:lang w:eastAsia="ru-RU"/>
        </w:rPr>
        <w:t xml:space="preserve"> разгромил немецкие части и в районе Ропши соединился с войсками 42-й армии. </w:t>
      </w:r>
      <w:proofErr w:type="gramStart"/>
      <w:r w:rsidRPr="00220C46">
        <w:rPr>
          <w:rFonts w:eastAsia="Times New Roman" w:cs="Times New Roman"/>
          <w:sz w:val="24"/>
          <w:szCs w:val="24"/>
          <w:lang w:eastAsia="ru-RU"/>
        </w:rPr>
        <w:t xml:space="preserve">В январе </w:t>
      </w:r>
      <w:smartTag w:uri="urn:schemas-microsoft-com:office:smarttags" w:element="metricconverter">
        <w:smartTagPr>
          <w:attr w:name="ProductID" w:val="1944 г"/>
        </w:smartTagPr>
        <w:r w:rsidRPr="00220C46">
          <w:rPr>
            <w:rFonts w:eastAsia="Times New Roman" w:cs="Times New Roman"/>
            <w:sz w:val="24"/>
            <w:szCs w:val="24"/>
            <w:lang w:eastAsia="ru-RU"/>
          </w:rPr>
          <w:t>1944 г</w:t>
        </w:r>
      </w:smartTag>
      <w:r w:rsidRPr="00220C46">
        <w:rPr>
          <w:rFonts w:eastAsia="Times New Roman" w:cs="Times New Roman"/>
          <w:sz w:val="24"/>
          <w:szCs w:val="24"/>
          <w:lang w:eastAsia="ru-RU"/>
        </w:rPr>
        <w:t>. освобождали Волосово, о чем пишет в своей книге «Поднятые по тревоги».</w:t>
      </w:r>
      <w:proofErr w:type="gramEnd"/>
      <w:r w:rsidRPr="00220C46">
        <w:rPr>
          <w:rFonts w:eastAsia="Times New Roman" w:cs="Times New Roman"/>
          <w:sz w:val="24"/>
          <w:szCs w:val="24"/>
          <w:lang w:eastAsia="ru-RU"/>
        </w:rPr>
        <w:t xml:space="preserve"> Впоследствии войска под его командованием принимали активное участие в Восточно-Прусской, Восточно-Померанской и Берлинской </w:t>
      </w:r>
      <w:proofErr w:type="gramStart"/>
      <w:r w:rsidRPr="00220C46">
        <w:rPr>
          <w:rFonts w:eastAsia="Times New Roman" w:cs="Times New Roman"/>
          <w:sz w:val="24"/>
          <w:szCs w:val="24"/>
          <w:lang w:eastAsia="ru-RU"/>
        </w:rPr>
        <w:t>операциях</w:t>
      </w:r>
      <w:proofErr w:type="gramEnd"/>
      <w:r w:rsidRPr="00220C46">
        <w:rPr>
          <w:rFonts w:eastAsia="Times New Roman" w:cs="Times New Roman"/>
          <w:sz w:val="24"/>
          <w:szCs w:val="24"/>
          <w:lang w:eastAsia="ru-RU"/>
        </w:rPr>
        <w:t xml:space="preserve">. 24 июня 1945 года генерал-полковник И. И. </w:t>
      </w:r>
      <w:proofErr w:type="spellStart"/>
      <w:r w:rsidRPr="00220C46">
        <w:rPr>
          <w:rFonts w:eastAsia="Times New Roman" w:cs="Times New Roman"/>
          <w:sz w:val="24"/>
          <w:szCs w:val="24"/>
          <w:lang w:eastAsia="ru-RU"/>
        </w:rPr>
        <w:t>Федюнинский</w:t>
      </w:r>
      <w:proofErr w:type="spellEnd"/>
      <w:r w:rsidRPr="00220C46">
        <w:rPr>
          <w:rFonts w:eastAsia="Times New Roman" w:cs="Times New Roman"/>
          <w:sz w:val="24"/>
          <w:szCs w:val="24"/>
          <w:lang w:eastAsia="ru-RU"/>
        </w:rPr>
        <w:t xml:space="preserve"> участвовал в историческом Параде Победы в Москве на Красной площади. </w:t>
      </w:r>
    </w:p>
    <w:p w:rsidR="00C5420F" w:rsidRPr="00220C46" w:rsidRDefault="00C5420F" w:rsidP="00C5420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20C46">
        <w:rPr>
          <w:rFonts w:eastAsia="Times New Roman" w:cs="Times New Roman"/>
          <w:sz w:val="24"/>
          <w:szCs w:val="24"/>
          <w:lang w:eastAsia="ru-RU"/>
        </w:rPr>
        <w:t xml:space="preserve">   В послевоенный период на командных должностях. Скончался в Москве, где и </w:t>
      </w:r>
      <w:proofErr w:type="gramStart"/>
      <w:r w:rsidRPr="00220C46">
        <w:rPr>
          <w:rFonts w:eastAsia="Times New Roman" w:cs="Times New Roman"/>
          <w:sz w:val="24"/>
          <w:szCs w:val="24"/>
          <w:lang w:eastAsia="ru-RU"/>
        </w:rPr>
        <w:t>похоронен</w:t>
      </w:r>
      <w:proofErr w:type="gramEnd"/>
      <w:r w:rsidRPr="00220C46">
        <w:rPr>
          <w:rFonts w:eastAsia="Times New Roman" w:cs="Times New Roman"/>
          <w:sz w:val="24"/>
          <w:szCs w:val="24"/>
          <w:lang w:eastAsia="ru-RU"/>
        </w:rPr>
        <w:t xml:space="preserve"> на Новодевичьем кладбище. Награждён четырьмя орденами Ленина, пятью орденами Красного Знамени, двумя орденами Суворова 1-й степени, двумя орденами Кутузова 1-й степени, орденом Красной Звезды, орденом "За службу Родине в Вооруженных Силах СССР" 3-й степени. Являлся почётным гражданином городов: Волхова, Ломоносова, Кингисеппа, Таллинна и других. На родине И. И. </w:t>
      </w:r>
      <w:proofErr w:type="spellStart"/>
      <w:r w:rsidRPr="00220C46">
        <w:rPr>
          <w:rFonts w:eastAsia="Times New Roman" w:cs="Times New Roman"/>
          <w:sz w:val="24"/>
          <w:szCs w:val="24"/>
          <w:lang w:eastAsia="ru-RU"/>
        </w:rPr>
        <w:t>Федюнинского</w:t>
      </w:r>
      <w:proofErr w:type="spellEnd"/>
      <w:r w:rsidRPr="00220C46">
        <w:rPr>
          <w:rFonts w:eastAsia="Times New Roman" w:cs="Times New Roman"/>
          <w:sz w:val="24"/>
          <w:szCs w:val="24"/>
          <w:lang w:eastAsia="ru-RU"/>
        </w:rPr>
        <w:t xml:space="preserve"> - в деревне </w:t>
      </w:r>
      <w:proofErr w:type="spellStart"/>
      <w:r w:rsidRPr="00220C46">
        <w:rPr>
          <w:rFonts w:eastAsia="Times New Roman" w:cs="Times New Roman"/>
          <w:sz w:val="24"/>
          <w:szCs w:val="24"/>
          <w:lang w:eastAsia="ru-RU"/>
        </w:rPr>
        <w:t>Гилёва</w:t>
      </w:r>
      <w:proofErr w:type="spellEnd"/>
      <w:r w:rsidRPr="00220C46">
        <w:rPr>
          <w:rFonts w:eastAsia="Times New Roman" w:cs="Times New Roman"/>
          <w:sz w:val="24"/>
          <w:szCs w:val="24"/>
          <w:lang w:eastAsia="ru-RU"/>
        </w:rPr>
        <w:t xml:space="preserve"> открыт его дом-музей, установлен памятник. Именем Героя названы улицы в городах Тюмени, Гомеле, Брянске, Ломоносове (Санкт-Петербург), в пос. Тугулым Свердловской области.</w:t>
      </w:r>
    </w:p>
    <w:p w:rsidR="00C5420F" w:rsidRPr="00220C46" w:rsidRDefault="00C5420F" w:rsidP="00C5420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sectPr w:rsidR="00C5420F" w:rsidRPr="00220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607" w:rsidRDefault="00C63607" w:rsidP="00220C46">
      <w:pPr>
        <w:spacing w:after="0" w:line="240" w:lineRule="auto"/>
      </w:pPr>
      <w:r>
        <w:separator/>
      </w:r>
    </w:p>
  </w:endnote>
  <w:endnote w:type="continuationSeparator" w:id="0">
    <w:p w:rsidR="00C63607" w:rsidRDefault="00C63607" w:rsidP="0022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607" w:rsidRDefault="00C63607" w:rsidP="00220C46">
      <w:pPr>
        <w:spacing w:after="0" w:line="240" w:lineRule="auto"/>
      </w:pPr>
      <w:r>
        <w:separator/>
      </w:r>
    </w:p>
  </w:footnote>
  <w:footnote w:type="continuationSeparator" w:id="0">
    <w:p w:rsidR="00C63607" w:rsidRDefault="00C63607" w:rsidP="00220C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C0"/>
    <w:rsid w:val="00176629"/>
    <w:rsid w:val="00220C46"/>
    <w:rsid w:val="00401793"/>
    <w:rsid w:val="005400C4"/>
    <w:rsid w:val="00585D0A"/>
    <w:rsid w:val="008F71EC"/>
    <w:rsid w:val="00A13154"/>
    <w:rsid w:val="00A422C3"/>
    <w:rsid w:val="00AD6CDC"/>
    <w:rsid w:val="00BA36A5"/>
    <w:rsid w:val="00BA49B3"/>
    <w:rsid w:val="00BA71C0"/>
    <w:rsid w:val="00C5420F"/>
    <w:rsid w:val="00C63607"/>
    <w:rsid w:val="00CE5C47"/>
    <w:rsid w:val="00D6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C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9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0C46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22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0C46"/>
    <w:rPr>
      <w:rFonts w:ascii="Times New Roman" w:hAnsi="Times New Roman"/>
      <w:sz w:val="28"/>
    </w:rPr>
  </w:style>
  <w:style w:type="paragraph" w:styleId="a9">
    <w:name w:val="No Spacing"/>
    <w:uiPriority w:val="1"/>
    <w:qFormat/>
    <w:rsid w:val="00220C46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C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9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0C46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22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0C46"/>
    <w:rPr>
      <w:rFonts w:ascii="Times New Roman" w:hAnsi="Times New Roman"/>
      <w:sz w:val="28"/>
    </w:rPr>
  </w:style>
  <w:style w:type="paragraph" w:styleId="a9">
    <w:name w:val="No Spacing"/>
    <w:uiPriority w:val="1"/>
    <w:qFormat/>
    <w:rsid w:val="00220C46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www.warheroes.ru/hero/images/before/FedjuninskyIvIv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FE150-E20F-40D7-BF85-B4C30BFF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9</cp:revision>
  <dcterms:created xsi:type="dcterms:W3CDTF">2014-12-15T08:18:00Z</dcterms:created>
  <dcterms:modified xsi:type="dcterms:W3CDTF">2015-03-23T11:43:00Z</dcterms:modified>
</cp:coreProperties>
</file>