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E7" w:rsidRPr="00F130E7" w:rsidRDefault="00F130E7" w:rsidP="00F1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E7"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  <w:t xml:space="preserve">10 писателей, скрывших </w:t>
      </w:r>
      <w:proofErr w:type="gramStart"/>
      <w:r w:rsidRPr="00F130E7"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  <w:t>свои</w:t>
      </w:r>
      <w:proofErr w:type="gramEnd"/>
      <w:r w:rsidRPr="00F130E7"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  <w:t> </w:t>
      </w:r>
    </w:p>
    <w:p w:rsidR="00F130E7" w:rsidRPr="00F130E7" w:rsidRDefault="00F130E7" w:rsidP="00F1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E7"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  <w:t>настоящие имена</w:t>
      </w:r>
    </w:p>
    <w:p w:rsidR="00F130E7" w:rsidRPr="00F130E7" w:rsidRDefault="00F130E7" w:rsidP="00F1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733107" cy="1924493"/>
            <wp:effectExtent l="0" t="0" r="635" b="0"/>
            <wp:docPr id="11" name="Рисунок 11" descr="http://3.bp.blogspot.com/-eGNtsZ2WSyo/UI7PFJ9ShzI/AAAAAAAABSQ/wP4gaUneUVw/s200/%D0%B7%D0%B0%D0%B3%D1%80%D1%83%D0%B6%D0%B5%D0%BD%D0%BD%D0%BE%D0%B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eGNtsZ2WSyo/UI7PFJ9ShzI/AAAAAAAABSQ/wP4gaUneUVw/s200/%D0%B7%D0%B0%D0%B3%D1%80%D1%83%D0%B6%D0%B5%D0%BD%D0%BD%D0%BE%D0%B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07" cy="192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0E7" w:rsidRPr="00F130E7" w:rsidRDefault="00F130E7" w:rsidP="00F1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>Брать псевдоним такая же древняя  писательская традиция, как и сам литературный труд.</w:t>
      </w:r>
    </w:p>
    <w:p w:rsidR="00F130E7" w:rsidRPr="00F130E7" w:rsidRDefault="00F130E7" w:rsidP="00F1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>Еще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в начале 17 века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вышел 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труд «О подписях и знаках, под коими скрыты истинные имена» (1652)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в котором анализировались источники </w:t>
      </w:r>
      <w:proofErr w:type="spellStart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псевдоимен</w:t>
      </w:r>
      <w:proofErr w:type="spellEnd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писателей и поэтов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>. </w:t>
      </w:r>
      <w:proofErr w:type="gramEnd"/>
    </w:p>
    <w:p w:rsidR="00F130E7" w:rsidRPr="00F130E7" w:rsidRDefault="00F130E7" w:rsidP="00F1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E7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>Практически каждый, кто сумел опубликовать свое произведение в открытой печати, пользовался псевдонимом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или множеством разнообразных псевдонимов. 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Причины бывают самые разнообразные: 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>скромность, боязнь неуспеха, уход от преследований, неудовольствие семьи и просто эстетическая неудовлетворенность  звучания собственного имени.</w:t>
      </w:r>
      <w:bookmarkStart w:id="0" w:name="more"/>
      <w:bookmarkEnd w:id="0"/>
    </w:p>
    <w:p w:rsidR="00F130E7" w:rsidRPr="00F130E7" w:rsidRDefault="00F130E7" w:rsidP="00F1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4940" cy="1903095"/>
            <wp:effectExtent l="0" t="0" r="3810" b="1905"/>
            <wp:docPr id="10" name="Рисунок 10" descr="http://2.bp.blogspot.com/-84hJmqnUWTs/UI7EByyzEvI/AAAAAAAABQM/hCFmEJsMAkU/s200/%D0%9E%D0%BC%D0%B0%D1%80+%D0%A5%D0%B0%D0%B9%D1%8F%D0%BC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84hJmqnUWTs/UI7EByyzEvI/AAAAAAAABQM/hCFmEJsMAkU/s200/%D0%9E%D0%BC%D0%B0%D1%80+%D0%A5%D0%B0%D0%B9%D1%8F%D0%BC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130E7" w:rsidRPr="00F130E7" w:rsidRDefault="00F130E7" w:rsidP="00F1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>1. 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Сын  персидского мастера, изготавливающие шатры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proofErr w:type="spellStart"/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>Гийас</w:t>
      </w:r>
      <w:proofErr w:type="spellEnd"/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gramStart"/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>ад-Дин</w:t>
      </w:r>
      <w:proofErr w:type="gramEnd"/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Абу-ль-</w:t>
      </w:r>
      <w:proofErr w:type="spellStart"/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>Фатх</w:t>
      </w:r>
      <w:proofErr w:type="spellEnd"/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Омар ибн </w:t>
      </w:r>
      <w:proofErr w:type="spellStart"/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>Ибрахим</w:t>
      </w:r>
      <w:proofErr w:type="spellEnd"/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стал 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поэтом, математиком, философом и астрономом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Во всем мире он известен </w:t>
      </w:r>
      <w:r w:rsidRPr="00F130E7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как «палаточных дел мастер» Омар Хайям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- именно так переводится  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литературный псевдоним поэта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>, избравшего для него название рода занятий своей семьи  (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ткани для шатров по-персидски «</w:t>
      </w:r>
      <w:proofErr w:type="spellStart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хайма</w:t>
      </w:r>
      <w:proofErr w:type="spellEnd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»).</w:t>
      </w:r>
    </w:p>
    <w:p w:rsidR="00F130E7" w:rsidRPr="00F130E7" w:rsidRDefault="00F130E7" w:rsidP="00F1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0E7" w:rsidRPr="00F130E7" w:rsidRDefault="00F130E7" w:rsidP="00F1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286510" cy="1903095"/>
            <wp:effectExtent l="0" t="0" r="8890" b="1905"/>
            <wp:docPr id="9" name="Рисунок 9" descr="http://2.bp.blogspot.com/-Dt6PzzDhu2s/UI7EMew4bmI/AAAAAAAABQU/pZl-2P0Gbnk/s200/%25D0%259B%25D1%258C%25D1%258E%25D0%25B8%25D1%2581+%25D0%259A%25D1%258D%25D1%2580%25D1%2580%25D0%25BE%25D0%25BB%25D0%25BB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Dt6PzzDhu2s/UI7EMew4bmI/AAAAAAAABQU/pZl-2P0Gbnk/s200/%25D0%259B%25D1%258C%25D1%258E%25D0%25B8%25D1%2581+%25D0%259A%25D1%258D%25D1%2580%25D1%2580%25D0%25BE%25D0%25BB%25D0%25BB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>2. 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Льюис Кэрролл – Чарлз </w:t>
      </w:r>
      <w:proofErr w:type="spellStart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Латуидж</w:t>
      </w:r>
      <w:proofErr w:type="spellEnd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Доджон</w:t>
      </w:r>
      <w:proofErr w:type="spellEnd"/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 знаменитый 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автор «Алисы в Стране Чудес»,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был  также  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математиком, фотографом, логиком,  изобретателем.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 Псевдоним выбран не случайно: писатель перевёл своё имя – 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Чарлз </w:t>
      </w:r>
      <w:proofErr w:type="spellStart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Латуидж</w:t>
      </w:r>
      <w:proofErr w:type="spellEnd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– </w:t>
      </w:r>
      <w:proofErr w:type="gramStart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на</w:t>
      </w:r>
      <w:proofErr w:type="gramEnd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латинский, получилось «</w:t>
      </w:r>
      <w:proofErr w:type="spellStart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Каролюс</w:t>
      </w:r>
      <w:proofErr w:type="spellEnd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Людовикус</w:t>
      </w:r>
      <w:proofErr w:type="spellEnd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», что по-английски звучит </w:t>
      </w:r>
      <w:r w:rsidRPr="00F130E7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как Кэрролл Льюис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Затем поменял слова местами. О том, чтобы 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серьёзному учёному публиковать сказки под собственной фамилией, и речи быть не могло.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Настоящая фамилия писателя частично «проявилась» в сказочном персонаже – неуклюжей, но остроумной и находчивой 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птице </w:t>
      </w:r>
      <w:proofErr w:type="spellStart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Додо</w:t>
      </w:r>
      <w:proofErr w:type="spellEnd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, в которой сказочник изобразил себя. </w:t>
      </w:r>
    </w:p>
    <w:p w:rsidR="00F130E7" w:rsidRPr="00F130E7" w:rsidRDefault="00F130E7" w:rsidP="00F1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0E7" w:rsidRPr="00F130E7" w:rsidRDefault="00F130E7" w:rsidP="00F1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35100" cy="1903095"/>
            <wp:effectExtent l="0" t="0" r="0" b="1905"/>
            <wp:docPr id="8" name="Рисунок 8" descr="http://3.bp.blogspot.com/-nzV7e5rOEwI/UI7FBTJ3yzI/AAAAAAAABQc/uYCMs8kBKIY/s200/%D0%9A%D0%B8%D1%80+%D0%91%D1%83%D0%BB%D1%8B%D1%87%D0%B5%D0%B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nzV7e5rOEwI/UI7FBTJ3yzI/AAAAAAAABQc/uYCMs8kBKIY/s200/%D0%9A%D0%B8%D1%80+%D0%91%D1%83%D0%BB%D1%8B%D1%87%D0%B5%D0%B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0E7" w:rsidRPr="00F130E7" w:rsidRDefault="00F130E7" w:rsidP="00F1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3. По схожим соображениям и 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наш соотечественник Игорь Всеволодович Можейко,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широко известный </w:t>
      </w:r>
      <w:r w:rsidRPr="00F130E7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писатель-фантаст Кир Булычев,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вплоть 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до 1982 года скрывал свое настоящее имя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считая, что руководство Института Востоковедения, где он работал,  посчитает фантастику несерьёзным занятием и уволит своего сотрудника. 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Псевдоним образован из имени жены писателя Киры Алексеевны </w:t>
      </w:r>
      <w:proofErr w:type="spellStart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Сошинской</w:t>
      </w:r>
      <w:proofErr w:type="spellEnd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и девичьей фамилии матери, Марии Михайловны Булычёвой. 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>Изначально псевдонимом Игоря Всеволодовича был «Кирилл Булычёв». Впоследствии имя «Кирилл» на обложках книг стали писать сокращённо — «Кир</w:t>
      </w:r>
      <w:proofErr w:type="gramStart"/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.», </w:t>
      </w:r>
      <w:proofErr w:type="gramEnd"/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 потом сократили и точку, так и получился 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«Кир Булычёв».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Встречалось и сочетание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Кирилл Всеволодович Булычёв, 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хотя очень многие  люди почему-то обращались к фантасту 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«Кир Кириллович». </w:t>
      </w:r>
    </w:p>
    <w:p w:rsidR="00F130E7" w:rsidRPr="00F130E7" w:rsidRDefault="00F130E7" w:rsidP="00F1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0E7" w:rsidRPr="00F130E7" w:rsidRDefault="00F130E7" w:rsidP="00F1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520190" cy="1903095"/>
            <wp:effectExtent l="0" t="0" r="3810" b="1905"/>
            <wp:docPr id="7" name="Рисунок 7" descr="http://3.bp.blogspot.com/-CT-CoejBXME/UI7GLSSA_aI/AAAAAAAABQs/MNNcBsJnTMs/s200/%D0%91%D0%BE%D0%BC%D0%B0%D1%80%D1%88%D0%B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CT-CoejBXME/UI7GLSSA_aI/AAAAAAAABQs/MNNcBsJnTMs/s200/%D0%91%D0%BE%D0%BC%D0%B0%D1%80%D1%88%D0%B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0E7" w:rsidRPr="00F130E7" w:rsidRDefault="00F130E7" w:rsidP="00F1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4. Раньше, чем 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Льюис </w:t>
      </w:r>
      <w:proofErr w:type="spellStart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Кэролл</w:t>
      </w:r>
      <w:proofErr w:type="spellEnd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-Доджсон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свою настоящую фамилию отдал литературному герою другой сочинитель. 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Пьер-Огюстен </w:t>
      </w:r>
      <w:proofErr w:type="spellStart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Карон</w:t>
      </w:r>
      <w:proofErr w:type="spellEnd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, он же  </w:t>
      </w:r>
      <w:r w:rsidRPr="00F130E7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всемирно известный драматург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r w:rsidRPr="00F130E7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Бомарше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имя  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цирюльника Фигаро сложил из двух слов </w:t>
      </w:r>
      <w:proofErr w:type="spellStart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fils</w:t>
      </w:r>
      <w:proofErr w:type="spellEnd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(сын) и </w:t>
      </w:r>
      <w:proofErr w:type="spellStart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Caron</w:t>
      </w:r>
      <w:proofErr w:type="spellEnd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.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1756 г.  </w:t>
      </w:r>
      <w:proofErr w:type="spellStart"/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>Карон</w:t>
      </w:r>
      <w:proofErr w:type="spellEnd"/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выгодно женился на богатой  вдове и присоединил к своей фамилии прибавку 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 Бомарше по названию поместья жены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(позднее он приобретает и дворянский титул). Брак оказывается несчастливым, и супруги вскоре начинают жить раздельно. Через десять месяцев после свадьбы жена Бомарше внезапно умирает, но полученное благодаря ей имя остается с </w:t>
      </w:r>
      <w:proofErr w:type="spellStart"/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>Кароном</w:t>
      </w:r>
      <w:proofErr w:type="spellEnd"/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навсегда.</w:t>
      </w:r>
    </w:p>
    <w:p w:rsidR="00F130E7" w:rsidRPr="00F130E7" w:rsidRDefault="00F130E7" w:rsidP="00F1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0E7" w:rsidRPr="00F130E7" w:rsidRDefault="00F130E7" w:rsidP="00F1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52575" cy="1903095"/>
            <wp:effectExtent l="0" t="0" r="9525" b="1905"/>
            <wp:docPr id="6" name="Рисунок 6" descr="http://4.bp.blogspot.com/-MGD1C35zi74/UI7GCWrdMzI/AAAAAAAABQk/158VRtilXhM/s200/%D0%9C.+%D0%A2%D0%B2%D0%B5%D0%BD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MGD1C35zi74/UI7GCWrdMzI/AAAAAAAABQk/158VRtilXhM/s200/%D0%9C.+%D0%A2%D0%B2%D0%B5%D0%BD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0E7" w:rsidRPr="00F130E7" w:rsidRDefault="00F130E7" w:rsidP="00F1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5. 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Настоящее имя </w:t>
      </w:r>
      <w:r w:rsidRPr="00F130E7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Марка Твена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 - </w:t>
      </w:r>
      <w:proofErr w:type="spellStart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Сэмюэл</w:t>
      </w:r>
      <w:proofErr w:type="spellEnd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Ленгхорн</w:t>
      </w:r>
      <w:proofErr w:type="spellEnd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Клеменс</w:t>
      </w:r>
      <w:proofErr w:type="spellEnd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.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Для псевдонима он взял 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слова, которые произносят при измерении глубин реки, «мерка – две» </w:t>
      </w:r>
      <w:proofErr w:type="gramStart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( </w:t>
      </w:r>
      <w:proofErr w:type="spellStart"/>
      <w:proofErr w:type="gramEnd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mark-twen</w:t>
      </w:r>
      <w:proofErr w:type="spellEnd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)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  «Мерка – две» - это глубина, достаточная для прохода судов, и эти слова часто слышал </w:t>
      </w:r>
      <w:proofErr w:type="gramStart"/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>молодой</w:t>
      </w:r>
      <w:proofErr w:type="gramEnd"/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>Клеменс</w:t>
      </w:r>
      <w:proofErr w:type="spellEnd"/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>, работая машинистом на пароходе.  Писатель признаётся: «</w:t>
      </w:r>
      <w:r w:rsidRPr="00F130E7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Я был новоиспечённым журналистом, и мне нужен был псевдоним... и сделал все, что мог, чтобы это имя стало..</w:t>
      </w:r>
      <w:proofErr w:type="gramStart"/>
      <w:r w:rsidRPr="00F130E7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.з</w:t>
      </w:r>
      <w:proofErr w:type="gramEnd"/>
      <w:r w:rsidRPr="00F130E7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наком, символом, порукой в том, что все, подписанное так, - твердокаменная истина; удалось ли мне достичь этого, решать мне самому будет, пожалуй, нескромно». </w:t>
      </w:r>
    </w:p>
    <w:p w:rsidR="00F130E7" w:rsidRPr="00F130E7" w:rsidRDefault="00F130E7" w:rsidP="00F1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0E7" w:rsidRPr="00F130E7" w:rsidRDefault="00F130E7" w:rsidP="00F1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562986" cy="1903138"/>
            <wp:effectExtent l="0" t="0" r="0" b="1905"/>
            <wp:docPr id="5" name="Рисунок 5" descr="http://2.bp.blogspot.com/-dgAbPv7ERFY/UI7GZWBcIkI/AAAAAAAABQ0/Ka1URCuM7Xo/s200/%D0%90.+%D0%90%D1%85%D0%BC%D0%B0%D1%82%D0%BE%D0%B2%D0%B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dgAbPv7ERFY/UI7GZWBcIkI/AAAAAAAABQ0/Ka1URCuM7Xo/s200/%D0%90.+%D0%90%D1%85%D0%BC%D0%B0%D1%82%D0%BE%D0%B2%D0%B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51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0E7" w:rsidRPr="00F130E7" w:rsidRDefault="00F130E7" w:rsidP="00F1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6. </w:t>
      </w:r>
      <w:r w:rsidRPr="00F130E7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Анна Ахматова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- Анна Андреевна Горенко,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русская поэтесса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обязана своим 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литературным псевдонимом бабушке, которая вела свой род от татарского хана Ахмата.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Фамилия бабушки Ахматова и стала литературным именем юной поэтессы.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Позже 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Анна Андреевна 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рассказывала: </w:t>
      </w:r>
      <w:r w:rsidRPr="00F130E7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 xml:space="preserve">"Только семнадцатилетняя шальная девчонка </w:t>
      </w:r>
      <w:proofErr w:type="gramStart"/>
      <w:r w:rsidRPr="00F130E7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могла выбрать татарскую фамилию для русской поэтессы… Мне потому пришло</w:t>
      </w:r>
      <w:proofErr w:type="gramEnd"/>
      <w:r w:rsidRPr="00F130E7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 xml:space="preserve"> на ум взять себе псевдоним, что папа, узнав о моих стихах, сказал: "Не срами мое имя". - "И не надо мне твоего имени!" - сказала я…" (Л. Чуковская «Записки об Анне Ахматовой»)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F130E7" w:rsidRPr="00F130E7" w:rsidRDefault="00F130E7" w:rsidP="00F1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0E7" w:rsidRPr="00F130E7" w:rsidRDefault="00F130E7" w:rsidP="00F1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97305" cy="1903095"/>
            <wp:effectExtent l="0" t="0" r="0" b="1905"/>
            <wp:docPr id="4" name="Рисунок 4" descr="http://2.bp.blogspot.com/-a2MF9yTJSYE/UI7G7fBBPvI/AAAAAAAABQ8/t47s5qyHR6k/s200/%D0%9A%D0%BE%D1%80%D0%BD%D0%B5%D0%B9+%D0%A7%D1%83%D0%BA%D0%BE%D0%B2%D1%81%D0%BA%D0%B8%D0%B9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.bp.blogspot.com/-a2MF9yTJSYE/UI7G7fBBPvI/AAAAAAAABQ8/t47s5qyHR6k/s200/%D0%9A%D0%BE%D1%80%D0%BD%D0%B5%D0%B9+%D0%A7%D1%83%D0%BA%D0%BE%D0%B2%D1%81%D0%BA%D0%B8%D0%B9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0E7" w:rsidRPr="00F130E7" w:rsidRDefault="00F130E7" w:rsidP="00F1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7. 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История рождения, да и имени знаменитого писателя, переводчика и литературоведа </w:t>
      </w:r>
      <w:r w:rsidRPr="00F130E7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Корнея Ивановича Чуковского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вообще похожа на 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приключенческий роман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Николай Васильевич Корнейчуков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был незаконнорожденным сыном полтавской крестьянки Екатерины Корнейчук и петербургского студента знатного происхождения. После трех лет совместной жизни отец бросил незаконную семью и двоих детей — дочь Марусю и сына Николая. По метрике у Николая как незаконнорождённого вообще не было отчества. С начала литературной деятельности Корнейчуков, долгое время тяготившийся своей незаконнорожденностью, использовал </w:t>
      </w:r>
      <w:r w:rsidRPr="00F130E7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псевдоним «Корней Чуковский»,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 которому позже присоединилось фиктивное отчество — 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«Иванович».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Позднее Корней Иванович Чуковский стало его настоящим именем, отчеством и фамилией. 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Дети писателя носили отчество </w:t>
      </w:r>
      <w:proofErr w:type="spellStart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Корнеевичи</w:t>
      </w:r>
      <w:proofErr w:type="spellEnd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и фамилию Чуковские.</w:t>
      </w:r>
    </w:p>
    <w:p w:rsidR="00F130E7" w:rsidRPr="00F130E7" w:rsidRDefault="00F130E7" w:rsidP="00F1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0E7" w:rsidRPr="00F130E7" w:rsidRDefault="00F130E7" w:rsidP="00F1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286510" cy="1903095"/>
            <wp:effectExtent l="0" t="0" r="8890" b="1905"/>
            <wp:docPr id="3" name="Рисунок 3" descr="http://2.bp.blogspot.com/-VjaQi6hZ4EQ/UI7Ifa8x5gI/AAAAAAAABRE/kk6qcYmVXn4/s200/%D0%AD.%D0%9B%D0%B8%D0%BC%D0%BE%D0%BD%D0%BE%D0%B2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bp.blogspot.com/-VjaQi6hZ4EQ/UI7Ifa8x5gI/AAAAAAAABRE/kk6qcYmVXn4/s200/%D0%AD.%D0%9B%D0%B8%D0%BC%D0%BE%D0%BD%D0%BE%D0%B2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0E7" w:rsidRPr="00F130E7" w:rsidRDefault="00F130E7" w:rsidP="00F1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8. 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Эдуарду Вениаминовичу Савенко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F130E7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псевдоним Эдуард Лимонов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придумал друг-художник. Молодой «</w:t>
      </w:r>
      <w:proofErr w:type="spellStart"/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>Эдичка</w:t>
      </w:r>
      <w:proofErr w:type="spellEnd"/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» считал, что такое имя выделит его среди конкурентов. 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Лимонов, скандальный писатель и популярный политик, сам давно стал литературным персонажем многих книг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>, в которых ему придумывают новые имена, остроумно используя псевдоним литератора.  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 детективных романах Льва Гурского выведен писатель Фердинанд Изюмов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в пьесе 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Владимира Максимова «</w:t>
      </w:r>
      <w:proofErr w:type="gramStart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Там</w:t>
      </w:r>
      <w:proofErr w:type="gramEnd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вдали за бугром» главный персонаж — Варфоломей Ананасов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в романе 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Дэвида Гуревича «Путешествия с Дубинским и </w:t>
      </w:r>
      <w:proofErr w:type="spellStart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Клайвом</w:t>
      </w:r>
      <w:proofErr w:type="spellEnd"/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»  фигурирует русский эмигрант, писатель 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Бен Апельсинов.</w:t>
      </w:r>
    </w:p>
    <w:p w:rsidR="00F130E7" w:rsidRPr="00F130E7" w:rsidRDefault="00F130E7" w:rsidP="00F1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0E7" w:rsidRPr="00F130E7" w:rsidRDefault="00F130E7" w:rsidP="00F1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77645" cy="1903095"/>
            <wp:effectExtent l="0" t="0" r="8255" b="1905"/>
            <wp:docPr id="2" name="Рисунок 2" descr="http://3.bp.blogspot.com/-9O4V7CI_5Q4/UI7ImHPvVFI/AAAAAAAABRM/34C-qfaZVGc/s200/%D0%91.+%D0%90%D0%BA%D1%83%D0%BD%D0%B8%D0%BD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9O4V7CI_5Q4/UI7ImHPvVFI/AAAAAAAABRM/34C-qfaZVGc/s200/%D0%91.+%D0%90%D0%BA%D1%83%D0%BD%D0%B8%D0%BD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0E7" w:rsidRPr="00F130E7" w:rsidRDefault="00F130E7" w:rsidP="00F1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9. Один из 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самых популярных современных писателей </w:t>
      </w:r>
      <w:r w:rsidRPr="00F130E7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Борис Акунин</w:t>
      </w:r>
      <w:r w:rsidRPr="00F130E7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 xml:space="preserve"> 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появился в 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1998 года как псевдоним япониста, филолога, переводчика  Григория </w:t>
      </w:r>
      <w:proofErr w:type="spellStart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Чхартишвили</w:t>
      </w:r>
      <w:proofErr w:type="spellEnd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.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Слово 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«</w:t>
      </w:r>
      <w:proofErr w:type="spellStart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акунин</w:t>
      </w:r>
      <w:proofErr w:type="spellEnd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» с </w:t>
      </w:r>
      <w:proofErr w:type="gramStart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японского</w:t>
      </w:r>
      <w:proofErr w:type="gramEnd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переводится как «злой гений».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Сам писатель говорит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: </w:t>
      </w:r>
      <w:r w:rsidRPr="00F130E7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 xml:space="preserve">«Вообще эта история с псевдонимом была затеяна не для того, чтобы устраивать мистификацию. Псевдоним мне понадобился потому, что этот вид сочинительства очень не похож на все мои другие занятия». </w:t>
      </w:r>
      <w:proofErr w:type="spellStart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Чхартишвили</w:t>
      </w:r>
      <w:proofErr w:type="spellEnd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пишет также еще и под другими псевдонимами.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Почему они ему понадобились, читайте в интервью писателя </w:t>
      </w:r>
      <w:r w:rsidRPr="00F130E7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 </w:t>
      </w:r>
      <w:hyperlink r:id="rId25" w:history="1">
        <w:r w:rsidRPr="00F130E7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F130E7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.</w:t>
      </w:r>
    </w:p>
    <w:p w:rsidR="00F130E7" w:rsidRPr="00F130E7" w:rsidRDefault="00F130E7" w:rsidP="00F1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0E7" w:rsidRPr="00F130E7" w:rsidRDefault="00F130E7" w:rsidP="00F1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265555" cy="1903095"/>
            <wp:effectExtent l="0" t="0" r="0" b="1905"/>
            <wp:docPr id="1" name="Рисунок 1" descr="http://4.bp.blogspot.com/-Tok7mtZFD6s/UI7Isptfc6I/AAAAAAAABRU/T3PXMOVEkvw/s200/%D0%97%D0%B0%D1%85%D0%B0%D1%80+%D0%9F%D1%80%D0%B8%D0%BB%D0%B5%D0%BF%D0%B8%D0%BD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Tok7mtZFD6s/UI7Isptfc6I/AAAAAAAABRU/T3PXMOVEkvw/s200/%D0%97%D0%B0%D1%85%D0%B0%D1%80+%D0%9F%D1%80%D0%B8%D0%BB%D0%B5%D0%BF%D0%B8%D0%BD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0E7" w:rsidRPr="00F130E7" w:rsidRDefault="00F130E7" w:rsidP="00F1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10. Еще один 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популярный современный писатель </w:t>
      </w:r>
      <w:r w:rsidRPr="00F130E7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 xml:space="preserve">Захар </w:t>
      </w:r>
      <w:proofErr w:type="spellStart"/>
      <w:r w:rsidRPr="00F130E7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Прилепин</w:t>
      </w:r>
      <w:proofErr w:type="spellEnd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 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вовсе 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не Захар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Настоящее имя </w:t>
      </w:r>
      <w:proofErr w:type="spellStart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Прилепина</w:t>
      </w:r>
      <w:proofErr w:type="spellEnd"/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Евгений.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Почему именно </w:t>
      </w:r>
      <w:r w:rsidRPr="00F130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имя Захар выбрано для псевдонима, писатель уже и сам не помнит.</w:t>
      </w:r>
      <w:r w:rsidRPr="00F130E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«</w:t>
      </w:r>
      <w:r w:rsidRPr="00F130E7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 xml:space="preserve">Когда я начал писать свою прозу мне, наверно, показалось, что чисто эстетически Евгений звучит слишком размягчено. Я подумал, что имя Захар языческое, звучит </w:t>
      </w:r>
      <w:proofErr w:type="spellStart"/>
      <w:r w:rsidRPr="00F130E7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брутально</w:t>
      </w:r>
      <w:proofErr w:type="spellEnd"/>
      <w:r w:rsidRPr="00F130E7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 xml:space="preserve"> и </w:t>
      </w:r>
      <w:proofErr w:type="spellStart"/>
      <w:r w:rsidRPr="00F130E7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рокочуще</w:t>
      </w:r>
      <w:proofErr w:type="gramStart"/>
      <w:r w:rsidRPr="00F130E7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.Т</w:t>
      </w:r>
      <w:proofErr w:type="gramEnd"/>
      <w:r w:rsidRPr="00F130E7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ем</w:t>
      </w:r>
      <w:proofErr w:type="spellEnd"/>
      <w:r w:rsidRPr="00F130E7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 xml:space="preserve"> более у меня прадед по отцовской линии Захар, и мало того, отца моего во дворе все тоже называли Захар. Я подумал, раз у меня такое родовое имя, пускай я тоже буду Захаром".</w:t>
      </w:r>
    </w:p>
    <w:p w:rsidR="00915613" w:rsidRDefault="00915613"/>
    <w:sectPr w:rsidR="0091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E7"/>
    <w:rsid w:val="000E12E8"/>
    <w:rsid w:val="00915613"/>
    <w:rsid w:val="009B3FD7"/>
    <w:rsid w:val="00F1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0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0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3.bp.blogspot.com/-CT-CoejBXME/UI7GLSSA_aI/AAAAAAAABQs/MNNcBsJnTMs/s1600/%D0%91%D0%BE%D0%BC%D0%B0%D1%80%D1%88%D0%B5.jpg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4.bp.blogspot.com/-Tok7mtZFD6s/UI7Isptfc6I/AAAAAAAABRU/T3PXMOVEkvw/s1600/%D0%97%D0%B0%D1%85%D0%B0%D1%80+%D0%9F%D1%80%D0%B8%D0%BB%D0%B5%D0%BF%D0%B8%D0%BD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2.bp.blogspot.com/-VjaQi6hZ4EQ/UI7Ifa8x5gI/AAAAAAAABRE/kk6qcYmVXn4/s1600/%D0%AD.%D0%9B%D0%B8%D0%BC%D0%BE%D0%BD%D0%BE%D0%B2.jpg" TargetMode="External"/><Relationship Id="rId7" Type="http://schemas.openxmlformats.org/officeDocument/2006/relationships/hyperlink" Target="http://2.bp.blogspot.com/-84hJmqnUWTs/UI7EByyzEvI/AAAAAAAABQM/hCFmEJsMAkU/s1600/%D0%9E%D0%BC%D0%B0%D1%80+%D0%A5%D0%B0%D0%B9%D1%8F%D0%BC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2.bp.blogspot.com/-dgAbPv7ERFY/UI7GZWBcIkI/AAAAAAAABQ0/Ka1URCuM7Xo/s1600/%D0%90.+%D0%90%D1%85%D0%BC%D0%B0%D1%82%D0%BE%D0%B2%D0%B0.jpg" TargetMode="External"/><Relationship Id="rId25" Type="http://schemas.openxmlformats.org/officeDocument/2006/relationships/hyperlink" Target="http://wikers.ru/weekly/interview/12841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3.bp.blogspot.com/-nzV7e5rOEwI/UI7FBTJ3yzI/AAAAAAAABQc/uYCMs8kBKIY/s1600/%D0%9A%D0%B8%D1%80+%D0%91%D1%83%D0%BB%D1%8B%D1%87%D0%B5%D0%B2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3.bp.blogspot.com/-eGNtsZ2WSyo/UI7PFJ9ShzI/AAAAAAAABSQ/wP4gaUneUVw/s1600/%D0%B7%D0%B0%D0%B3%D1%80%D1%83%D0%B6%D0%B5%D0%BD%D0%BD%D0%BE%D0%B5.jpg" TargetMode="External"/><Relationship Id="rId15" Type="http://schemas.openxmlformats.org/officeDocument/2006/relationships/hyperlink" Target="http://4.bp.blogspot.com/-MGD1C35zi74/UI7GCWrdMzI/AAAAAAAABQk/158VRtilXhM/s1600/%D0%9C.+%D0%A2%D0%B2%D0%B5%D0%BD.jpg" TargetMode="External"/><Relationship Id="rId23" Type="http://schemas.openxmlformats.org/officeDocument/2006/relationships/hyperlink" Target="http://3.bp.blogspot.com/-9O4V7CI_5Q4/UI7ImHPvVFI/AAAAAAAABRM/34C-qfaZVGc/s1600/%D0%91.+%D0%90%D0%BA%D1%83%D0%BD%D0%B8%D0%BD.jp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2.bp.blogspot.com/-a2MF9yTJSYE/UI7G7fBBPvI/AAAAAAAABQ8/t47s5qyHR6k/s1600/%D0%9A%D0%BE%D1%80%D0%BD%D0%B5%D0%B9+%D0%A7%D1%83%D0%BA%D0%BE%D0%B2%D1%81%D0%BA%D0%B8%D0%B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.bp.blogspot.com/-Dt6PzzDhu2s/UI7EMew4bmI/AAAAAAAABQU/pZl-2P0Gbnk/s1600/%D0%9B%D1%8C%D1%8E%D0%B8%D1%81+%D0%9A%D1%8D%D1%80%D1%80%D0%BE%D0%BB%D0%BB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Bibleoteka</cp:lastModifiedBy>
  <cp:revision>3</cp:revision>
  <dcterms:created xsi:type="dcterms:W3CDTF">2013-01-19T11:28:00Z</dcterms:created>
  <dcterms:modified xsi:type="dcterms:W3CDTF">2013-07-05T07:03:00Z</dcterms:modified>
</cp:coreProperties>
</file>